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53" w:rsidRPr="00D56E53" w:rsidRDefault="00D56E53" w:rsidP="00D56E53">
      <w:pPr>
        <w:spacing w:before="0" w:beforeAutospacing="0" w:after="0" w:afterAutospacing="0" w:line="408" w:lineRule="auto"/>
        <w:ind w:left="120"/>
        <w:jc w:val="center"/>
        <w:rPr>
          <w:rFonts w:ascii="Times New Roman" w:eastAsia="Calibri" w:hAnsi="Times New Roman" w:cs="Times New Roman"/>
          <w:b/>
          <w:color w:val="000000"/>
          <w:sz w:val="28"/>
          <w:lang w:val="ru-RU"/>
        </w:rPr>
      </w:pPr>
      <w:bookmarkStart w:id="0" w:name="block-26746870"/>
      <w:r w:rsidRPr="00D56E53">
        <w:rPr>
          <w:rFonts w:ascii="Times New Roman" w:eastAsia="Calibri" w:hAnsi="Times New Roman" w:cs="Times New Roman"/>
          <w:b/>
          <w:color w:val="000000"/>
          <w:sz w:val="28"/>
          <w:lang w:val="ru-RU"/>
        </w:rPr>
        <w:t>Муниципальное казенное общеобразовательное учреждение</w:t>
      </w:r>
    </w:p>
    <w:p w:rsidR="00D56E53" w:rsidRPr="00D56E53" w:rsidRDefault="00D56E53" w:rsidP="00D56E53">
      <w:pPr>
        <w:spacing w:before="0" w:beforeAutospacing="0" w:after="0" w:afterAutospacing="0" w:line="408" w:lineRule="auto"/>
        <w:ind w:left="120"/>
        <w:jc w:val="center"/>
        <w:rPr>
          <w:rFonts w:ascii="Calibri" w:eastAsia="Calibri" w:hAnsi="Calibri" w:cs="Times New Roman"/>
          <w:lang w:val="ru-RU"/>
        </w:rPr>
      </w:pPr>
      <w:r w:rsidRPr="00D56E53">
        <w:rPr>
          <w:rFonts w:ascii="Times New Roman" w:eastAsia="Calibri" w:hAnsi="Times New Roman" w:cs="Times New Roman"/>
          <w:b/>
          <w:color w:val="000000"/>
          <w:sz w:val="28"/>
          <w:lang w:val="ru-RU"/>
        </w:rPr>
        <w:t xml:space="preserve"> "Средняя общеобразовательная школа № 5 г. Киренска"</w:t>
      </w: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D56E53" w:rsidRPr="001D6CC2" w:rsidTr="006B0D70">
        <w:tc>
          <w:tcPr>
            <w:tcW w:w="3114" w:type="dxa"/>
          </w:tcPr>
          <w:p w:rsidR="00D56E53" w:rsidRPr="00D56E53" w:rsidRDefault="00D56E53" w:rsidP="00D56E53">
            <w:pPr>
              <w:autoSpaceDE w:val="0"/>
              <w:autoSpaceDN w:val="0"/>
              <w:spacing w:before="0" w:beforeAutospacing="0" w:after="120" w:afterAutospacing="0" w:line="276" w:lineRule="auto"/>
              <w:jc w:val="both"/>
              <w:rPr>
                <w:rFonts w:ascii="Times New Roman" w:eastAsia="Times New Roman" w:hAnsi="Times New Roman" w:cs="Times New Roman"/>
                <w:color w:val="000000"/>
                <w:sz w:val="28"/>
                <w:szCs w:val="28"/>
                <w:lang w:val="ru-RU"/>
              </w:rPr>
            </w:pPr>
            <w:r w:rsidRPr="00D56E53">
              <w:rPr>
                <w:rFonts w:ascii="Times New Roman" w:eastAsia="Times New Roman" w:hAnsi="Times New Roman" w:cs="Times New Roman"/>
                <w:color w:val="000000"/>
                <w:sz w:val="28"/>
                <w:szCs w:val="28"/>
                <w:lang w:val="ru-RU"/>
              </w:rPr>
              <w:t>РАССМОТРЕНО</w:t>
            </w:r>
          </w:p>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8"/>
                <w:szCs w:val="28"/>
                <w:lang w:val="ru-RU"/>
              </w:rPr>
            </w:pPr>
            <w:r w:rsidRPr="00D56E53">
              <w:rPr>
                <w:rFonts w:ascii="Times New Roman" w:eastAsia="Times New Roman" w:hAnsi="Times New Roman" w:cs="Times New Roman"/>
                <w:color w:val="000000"/>
                <w:sz w:val="28"/>
                <w:szCs w:val="28"/>
                <w:lang w:val="ru-RU"/>
              </w:rPr>
              <w:t>на заседании ШМО</w:t>
            </w:r>
          </w:p>
          <w:p w:rsidR="00D56E53" w:rsidRPr="00D56E53" w:rsidRDefault="00D56E53" w:rsidP="00D56E53">
            <w:pPr>
              <w:autoSpaceDE w:val="0"/>
              <w:autoSpaceDN w:val="0"/>
              <w:spacing w:before="0" w:beforeAutospacing="0" w:after="0" w:afterAutospacing="0"/>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Протокол № ______</w:t>
            </w:r>
          </w:p>
          <w:p w:rsidR="00D56E53" w:rsidRPr="00D56E53" w:rsidRDefault="00D56E53" w:rsidP="00D56E53">
            <w:pPr>
              <w:autoSpaceDE w:val="0"/>
              <w:autoSpaceDN w:val="0"/>
              <w:spacing w:before="0" w:beforeAutospacing="0" w:after="0" w:afterAutospacing="0"/>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От «___»___________202_</w:t>
            </w:r>
          </w:p>
          <w:p w:rsidR="00D56E53" w:rsidRPr="00D56E53" w:rsidRDefault="00D56E53" w:rsidP="00D56E53">
            <w:pPr>
              <w:spacing w:before="0" w:beforeAutospacing="0" w:after="200" w:afterAutospacing="0" w:line="276" w:lineRule="auto"/>
              <w:rPr>
                <w:rFonts w:ascii="Calibri" w:eastAsia="Calibri" w:hAnsi="Calibri" w:cs="Times New Roman"/>
              </w:rPr>
            </w:pPr>
            <w:r w:rsidRPr="00D56E53">
              <w:rPr>
                <w:rFonts w:ascii="Calibri" w:eastAsia="Calibri" w:hAnsi="Calibri" w:cs="Times New Roman"/>
              </w:rPr>
              <w:t>_______________________</w:t>
            </w:r>
          </w:p>
          <w:p w:rsidR="00D56E53" w:rsidRPr="00D56E53" w:rsidRDefault="00D56E53" w:rsidP="00D56E53">
            <w:pPr>
              <w:spacing w:before="0" w:beforeAutospacing="0" w:after="200" w:afterAutospacing="0" w:line="276" w:lineRule="auto"/>
              <w:rPr>
                <w:rFonts w:ascii="Calibri" w:eastAsia="Calibri" w:hAnsi="Calibri" w:cs="Times New Roman"/>
                <w:lang w:val="ru-RU"/>
              </w:rPr>
            </w:pPr>
            <w:r w:rsidRPr="00D56E53">
              <w:rPr>
                <w:rFonts w:ascii="Calibri" w:eastAsia="Calibri" w:hAnsi="Calibri" w:cs="Times New Roman"/>
                <w:lang w:val="ru-RU"/>
              </w:rPr>
              <w:t>(______________________)</w:t>
            </w:r>
          </w:p>
          <w:p w:rsidR="00D56E53" w:rsidRPr="00D56E53" w:rsidRDefault="00D56E53" w:rsidP="00D56E53">
            <w:pPr>
              <w:autoSpaceDE w:val="0"/>
              <w:autoSpaceDN w:val="0"/>
              <w:spacing w:before="0" w:beforeAutospacing="0" w:after="0" w:afterAutospacing="0"/>
              <w:rPr>
                <w:rFonts w:ascii="Times New Roman" w:eastAsia="Times New Roman" w:hAnsi="Times New Roman" w:cs="Times New Roman"/>
                <w:color w:val="000000"/>
                <w:sz w:val="24"/>
                <w:szCs w:val="24"/>
                <w:lang w:val="ru-RU"/>
              </w:rPr>
            </w:pPr>
          </w:p>
          <w:p w:rsidR="00D56E53" w:rsidRPr="00D56E53" w:rsidRDefault="00D56E53" w:rsidP="00D56E53">
            <w:pPr>
              <w:autoSpaceDE w:val="0"/>
              <w:autoSpaceDN w:val="0"/>
              <w:spacing w:before="0" w:beforeAutospacing="0" w:after="120" w:afterAutospacing="0"/>
              <w:jc w:val="both"/>
              <w:rPr>
                <w:rFonts w:ascii="Times New Roman" w:eastAsia="Times New Roman" w:hAnsi="Times New Roman" w:cs="Times New Roman"/>
                <w:color w:val="000000"/>
                <w:sz w:val="24"/>
                <w:szCs w:val="24"/>
                <w:lang w:val="ru-RU"/>
              </w:rPr>
            </w:pPr>
          </w:p>
        </w:tc>
        <w:tc>
          <w:tcPr>
            <w:tcW w:w="3115" w:type="dxa"/>
          </w:tcPr>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8"/>
                <w:szCs w:val="28"/>
                <w:lang w:val="ru-RU"/>
              </w:rPr>
            </w:pPr>
            <w:r w:rsidRPr="00D56E53">
              <w:rPr>
                <w:rFonts w:ascii="Times New Roman" w:eastAsia="Times New Roman" w:hAnsi="Times New Roman" w:cs="Times New Roman"/>
                <w:color w:val="000000"/>
                <w:sz w:val="28"/>
                <w:szCs w:val="28"/>
                <w:lang w:val="ru-RU"/>
              </w:rPr>
              <w:t>СОГЛАСОВАНО</w:t>
            </w:r>
          </w:p>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8"/>
                <w:szCs w:val="28"/>
                <w:lang w:val="ru-RU"/>
              </w:rPr>
            </w:pPr>
            <w:r w:rsidRPr="00D56E53">
              <w:rPr>
                <w:rFonts w:ascii="Times New Roman" w:eastAsia="Times New Roman" w:hAnsi="Times New Roman" w:cs="Times New Roman"/>
                <w:color w:val="000000"/>
                <w:sz w:val="28"/>
                <w:szCs w:val="28"/>
                <w:lang w:val="ru-RU"/>
              </w:rPr>
              <w:t>зам. Директора по УВР</w:t>
            </w:r>
          </w:p>
          <w:p w:rsidR="00D56E53" w:rsidRPr="00D56E53" w:rsidRDefault="00D56E53" w:rsidP="00D56E53">
            <w:pPr>
              <w:autoSpaceDE w:val="0"/>
              <w:autoSpaceDN w:val="0"/>
              <w:spacing w:before="0" w:beforeAutospacing="0" w:after="120" w:afterAutospacing="0"/>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 xml:space="preserve">________________________ </w:t>
            </w:r>
          </w:p>
          <w:p w:rsidR="00D56E53" w:rsidRPr="00D56E53" w:rsidRDefault="00D56E53" w:rsidP="00D56E53">
            <w:pPr>
              <w:autoSpaceDE w:val="0"/>
              <w:autoSpaceDN w:val="0"/>
              <w:spacing w:before="0" w:beforeAutospacing="0" w:after="0" w:afterAutospacing="0"/>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«___»______________202_</w:t>
            </w:r>
          </w:p>
        </w:tc>
        <w:tc>
          <w:tcPr>
            <w:tcW w:w="3115" w:type="dxa"/>
          </w:tcPr>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8"/>
                <w:szCs w:val="28"/>
                <w:lang w:val="ru-RU"/>
              </w:rPr>
            </w:pPr>
            <w:r w:rsidRPr="00D56E53">
              <w:rPr>
                <w:rFonts w:ascii="Times New Roman" w:eastAsia="Times New Roman" w:hAnsi="Times New Roman" w:cs="Times New Roman"/>
                <w:color w:val="000000"/>
                <w:sz w:val="28"/>
                <w:szCs w:val="28"/>
                <w:lang w:val="ru-RU"/>
              </w:rPr>
              <w:t>УТВЕРЖДЕНО</w:t>
            </w:r>
          </w:p>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 xml:space="preserve">Директор МКОУ СОШ № 5 г. Киренска </w:t>
            </w:r>
          </w:p>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___________Е.А. Потапова</w:t>
            </w:r>
          </w:p>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Приказ № ______</w:t>
            </w:r>
          </w:p>
          <w:p w:rsidR="00D56E53" w:rsidRPr="00D56E53" w:rsidRDefault="00D56E53" w:rsidP="00D56E53">
            <w:pPr>
              <w:autoSpaceDE w:val="0"/>
              <w:autoSpaceDN w:val="0"/>
              <w:spacing w:before="0" w:beforeAutospacing="0" w:after="120" w:afterAutospacing="0" w:line="276" w:lineRule="auto"/>
              <w:rPr>
                <w:rFonts w:ascii="Times New Roman" w:eastAsia="Times New Roman" w:hAnsi="Times New Roman" w:cs="Times New Roman"/>
                <w:color w:val="000000"/>
                <w:sz w:val="24"/>
                <w:szCs w:val="24"/>
                <w:lang w:val="ru-RU"/>
              </w:rPr>
            </w:pPr>
            <w:r w:rsidRPr="00D56E53">
              <w:rPr>
                <w:rFonts w:ascii="Times New Roman" w:eastAsia="Times New Roman" w:hAnsi="Times New Roman" w:cs="Times New Roman"/>
                <w:color w:val="000000"/>
                <w:sz w:val="24"/>
                <w:szCs w:val="24"/>
                <w:lang w:val="ru-RU"/>
              </w:rPr>
              <w:t>от «___»____________202_</w:t>
            </w:r>
          </w:p>
        </w:tc>
      </w:tr>
    </w:tbl>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0" w:afterAutospacing="0" w:line="408" w:lineRule="auto"/>
        <w:ind w:left="120"/>
        <w:jc w:val="center"/>
        <w:rPr>
          <w:rFonts w:ascii="Calibri" w:eastAsia="Calibri" w:hAnsi="Calibri" w:cs="Times New Roman"/>
          <w:lang w:val="ru-RU"/>
        </w:rPr>
      </w:pPr>
      <w:r w:rsidRPr="00D56E53">
        <w:rPr>
          <w:rFonts w:ascii="Times New Roman" w:eastAsia="Calibri" w:hAnsi="Times New Roman" w:cs="Times New Roman"/>
          <w:b/>
          <w:color w:val="000000"/>
          <w:sz w:val="28"/>
          <w:lang w:val="ru-RU"/>
        </w:rPr>
        <w:t>РАБОЧАЯ ПРОГРАММА</w:t>
      </w: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УЧЕБНОГО КУРСА «ИДИВИДУАЛЬНЫЙ ПРОЕКТ»</w:t>
      </w:r>
    </w:p>
    <w:p w:rsidR="00D56E53" w:rsidRPr="00D56E53" w:rsidRDefault="00D56E53" w:rsidP="00D56E53">
      <w:pPr>
        <w:spacing w:before="0" w:beforeAutospacing="0" w:after="0" w:afterAutospacing="0" w:line="408" w:lineRule="auto"/>
        <w:ind w:left="120"/>
        <w:jc w:val="center"/>
        <w:rPr>
          <w:rFonts w:ascii="Calibri" w:eastAsia="Calibri" w:hAnsi="Calibri" w:cs="Times New Roman"/>
          <w:lang w:val="ru-RU"/>
        </w:rPr>
      </w:pPr>
      <w:r w:rsidRPr="00D56E53">
        <w:rPr>
          <w:rFonts w:ascii="Times New Roman" w:eastAsia="Calibri" w:hAnsi="Times New Roman" w:cs="Times New Roman"/>
          <w:color w:val="000000"/>
          <w:sz w:val="28"/>
          <w:lang w:val="ru-RU"/>
        </w:rPr>
        <w:t xml:space="preserve">для </w:t>
      </w:r>
      <w:proofErr w:type="gramStart"/>
      <w:r w:rsidRPr="00D56E53">
        <w:rPr>
          <w:rFonts w:ascii="Times New Roman" w:eastAsia="Calibri" w:hAnsi="Times New Roman" w:cs="Times New Roman"/>
          <w:color w:val="000000"/>
          <w:sz w:val="28"/>
          <w:lang w:val="ru-RU"/>
        </w:rPr>
        <w:t>обучающихся</w:t>
      </w:r>
      <w:proofErr w:type="gramEnd"/>
      <w:r w:rsidRPr="00D56E53">
        <w:rPr>
          <w:rFonts w:ascii="Times New Roman" w:eastAsia="Calibri" w:hAnsi="Times New Roman" w:cs="Times New Roman"/>
          <w:color w:val="000000"/>
          <w:sz w:val="28"/>
          <w:lang w:val="ru-RU"/>
        </w:rPr>
        <w:t xml:space="preserve"> 10 </w:t>
      </w:r>
      <w:r w:rsidR="001D6CC2">
        <w:rPr>
          <w:rFonts w:ascii="Times New Roman" w:eastAsia="Calibri" w:hAnsi="Times New Roman" w:cs="Times New Roman"/>
          <w:color w:val="000000"/>
          <w:sz w:val="28"/>
          <w:lang w:val="ru-RU"/>
        </w:rPr>
        <w:t xml:space="preserve"> класса</w:t>
      </w:r>
      <w:bookmarkStart w:id="1" w:name="_GoBack"/>
      <w:bookmarkEnd w:id="1"/>
      <w:r w:rsidRPr="00D56E53">
        <w:rPr>
          <w:rFonts w:ascii="Times New Roman" w:eastAsia="Calibri" w:hAnsi="Times New Roman" w:cs="Times New Roman"/>
          <w:color w:val="000000"/>
          <w:sz w:val="28"/>
          <w:lang w:val="ru-RU"/>
        </w:rPr>
        <w:t xml:space="preserve"> </w:t>
      </w: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jc w:val="center"/>
        <w:rPr>
          <w:rFonts w:ascii="Calibri" w:eastAsia="Calibri" w:hAnsi="Calibri" w:cs="Times New Roman"/>
          <w:lang w:val="ru-RU"/>
        </w:rPr>
      </w:pPr>
    </w:p>
    <w:p w:rsidR="00D56E53" w:rsidRPr="00D56E53" w:rsidRDefault="00D56E53" w:rsidP="00D56E53">
      <w:pPr>
        <w:spacing w:before="0" w:beforeAutospacing="0" w:after="0" w:afterAutospacing="0" w:line="276" w:lineRule="auto"/>
        <w:ind w:left="120"/>
        <w:rPr>
          <w:rFonts w:ascii="Calibri" w:eastAsia="Calibri" w:hAnsi="Calibri" w:cs="Times New Roman"/>
          <w:lang w:val="ru-RU"/>
        </w:rPr>
      </w:pPr>
    </w:p>
    <w:p w:rsidR="00D56E53" w:rsidRPr="00D56E53" w:rsidRDefault="00D56E53" w:rsidP="00D56E53">
      <w:pPr>
        <w:spacing w:before="0" w:beforeAutospacing="0" w:after="200" w:afterAutospacing="0" w:line="276" w:lineRule="auto"/>
        <w:jc w:val="right"/>
        <w:rPr>
          <w:rFonts w:ascii="Times New Roman" w:eastAsia="Calibri" w:hAnsi="Times New Roman" w:cs="Times New Roman"/>
          <w:sz w:val="32"/>
          <w:lang w:val="ru-RU"/>
        </w:rPr>
        <w:sectPr w:rsidR="00D56E53" w:rsidRPr="00D56E53" w:rsidSect="00E301CF">
          <w:footerReference w:type="default" r:id="rId8"/>
          <w:pgSz w:w="11906" w:h="16383"/>
          <w:pgMar w:top="1134" w:right="850" w:bottom="1134" w:left="1701" w:header="720" w:footer="720" w:gutter="0"/>
          <w:cols w:space="720"/>
          <w:titlePg/>
          <w:docGrid w:linePitch="299"/>
        </w:sectPr>
      </w:pPr>
      <w:r w:rsidRPr="00D56E53">
        <w:rPr>
          <w:rFonts w:ascii="Times New Roman" w:eastAsia="Calibri" w:hAnsi="Times New Roman" w:cs="Times New Roman"/>
          <w:sz w:val="32"/>
          <w:lang w:val="ru-RU"/>
        </w:rPr>
        <w:t>Составитель: Андрейченко Н.С.</w:t>
      </w:r>
    </w:p>
    <w:bookmarkEnd w:id="0"/>
    <w:p w:rsidR="000C2862" w:rsidRPr="00D56E53" w:rsidRDefault="00413EE3">
      <w:pPr>
        <w:jc w:val="center"/>
        <w:rPr>
          <w:rFonts w:hAnsi="Times New Roman" w:cs="Times New Roman"/>
          <w:color w:val="000000"/>
          <w:sz w:val="24"/>
          <w:szCs w:val="24"/>
          <w:lang w:val="ru-RU"/>
        </w:rPr>
      </w:pPr>
      <w:r w:rsidRPr="00D56E53">
        <w:rPr>
          <w:rFonts w:hAnsi="Times New Roman" w:cs="Times New Roman"/>
          <w:b/>
          <w:bCs/>
          <w:color w:val="000000"/>
          <w:sz w:val="24"/>
          <w:szCs w:val="24"/>
          <w:lang w:val="ru-RU"/>
        </w:rPr>
        <w:lastRenderedPageBreak/>
        <w:t xml:space="preserve">Пояснительная записка </w:t>
      </w:r>
    </w:p>
    <w:p w:rsidR="00D56E53" w:rsidRDefault="00D56E53" w:rsidP="00D56E53">
      <w:pPr>
        <w:spacing w:before="0" w:beforeAutospacing="0" w:after="0" w:afterAutospacing="0" w:line="276" w:lineRule="auto"/>
        <w:ind w:firstLine="600"/>
        <w:jc w:val="both"/>
        <w:rPr>
          <w:rFonts w:ascii="Times New Roman" w:eastAsia="Calibri" w:hAnsi="Times New Roman" w:cs="Times New Roman"/>
          <w:color w:val="000000"/>
          <w:sz w:val="24"/>
          <w:szCs w:val="24"/>
          <w:lang w:val="ru-RU"/>
        </w:rPr>
      </w:pPr>
      <w:proofErr w:type="gramStart"/>
      <w:r>
        <w:rPr>
          <w:rFonts w:ascii="Times New Roman" w:eastAsia="Calibri" w:hAnsi="Times New Roman" w:cs="Times New Roman"/>
          <w:color w:val="000000"/>
          <w:sz w:val="24"/>
          <w:szCs w:val="24"/>
          <w:lang w:val="ru-RU"/>
        </w:rPr>
        <w:t xml:space="preserve">Программа курса «Индивидуальный проект» </w:t>
      </w:r>
      <w:r w:rsidRPr="00D56E53">
        <w:rPr>
          <w:rFonts w:ascii="Times New Roman" w:eastAsia="Calibri" w:hAnsi="Times New Roman" w:cs="Times New Roman"/>
          <w:color w:val="000000"/>
          <w:sz w:val="24"/>
          <w:szCs w:val="24"/>
          <w:lang w:val="ru-RU"/>
        </w:rPr>
        <w:t>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w:t>
      </w:r>
      <w:proofErr w:type="gramEnd"/>
      <w:r w:rsidRPr="00D56E53">
        <w:rPr>
          <w:rFonts w:ascii="Times New Roman" w:eastAsia="Calibri" w:hAnsi="Times New Roman" w:cs="Times New Roman"/>
          <w:color w:val="000000"/>
          <w:sz w:val="24"/>
          <w:szCs w:val="24"/>
          <w:lang w:val="ru-RU"/>
        </w:rPr>
        <w:t xml:space="preserve"> «Стратегии развития воспитания в Российской Федерации на период до 2025 года» (Распоряжение Правительства РФ от 29.05. 2015 № 996 - р.).</w:t>
      </w:r>
    </w:p>
    <w:p w:rsidR="00D56E53" w:rsidRDefault="00413EE3" w:rsidP="00D56E53">
      <w:pPr>
        <w:spacing w:before="0" w:beforeAutospacing="0" w:after="0" w:afterAutospacing="0" w:line="276" w:lineRule="auto"/>
        <w:ind w:firstLine="600"/>
        <w:jc w:val="both"/>
        <w:rPr>
          <w:rFonts w:hAnsi="Times New Roman" w:cs="Times New Roman"/>
          <w:color w:val="000000"/>
          <w:sz w:val="24"/>
          <w:szCs w:val="24"/>
          <w:lang w:val="ru-RU"/>
        </w:rPr>
      </w:pPr>
      <w:r w:rsidRPr="00D56E53">
        <w:rPr>
          <w:rFonts w:hAnsi="Times New Roman" w:cs="Times New Roman"/>
          <w:color w:val="000000"/>
          <w:sz w:val="24"/>
          <w:szCs w:val="24"/>
          <w:lang w:val="ru-RU"/>
        </w:rPr>
        <w:t>Учебный курс «</w:t>
      </w:r>
      <w:proofErr w:type="gramStart"/>
      <w:r w:rsidRPr="00D56E53">
        <w:rPr>
          <w:rFonts w:hAnsi="Times New Roman" w:cs="Times New Roman"/>
          <w:color w:val="000000"/>
          <w:sz w:val="24"/>
          <w:szCs w:val="24"/>
          <w:lang w:val="ru-RU"/>
        </w:rPr>
        <w:t>Индивидуальный проект</w:t>
      </w:r>
      <w:proofErr w:type="gramEnd"/>
      <w:r w:rsidRPr="00D56E53">
        <w:rPr>
          <w:rFonts w:hAnsi="Times New Roman" w:cs="Times New Roman"/>
          <w:color w:val="000000"/>
          <w:sz w:val="24"/>
          <w:szCs w:val="24"/>
          <w:lang w:val="ru-RU"/>
        </w:rPr>
        <w:t>» представляет собой обязательную особую форму организации деятельности (учебное исследование или учебный проект) и входит в учебные</w:t>
      </w:r>
      <w:r>
        <w:rPr>
          <w:rFonts w:hAnsi="Times New Roman" w:cs="Times New Roman"/>
          <w:color w:val="000000"/>
          <w:sz w:val="24"/>
          <w:szCs w:val="24"/>
        </w:rPr>
        <w:t> </w:t>
      </w:r>
      <w:r w:rsidRPr="00D56E53">
        <w:rPr>
          <w:rFonts w:hAnsi="Times New Roman" w:cs="Times New Roman"/>
          <w:color w:val="000000"/>
          <w:sz w:val="24"/>
          <w:szCs w:val="24"/>
          <w:lang w:val="ru-RU"/>
        </w:rPr>
        <w:t>планы и индивидуальные учебные планы (ИУП) учащихся на уровне среднего общего образования.</w:t>
      </w:r>
    </w:p>
    <w:p w:rsidR="00D56E53" w:rsidRDefault="00413EE3" w:rsidP="00D56E53">
      <w:pPr>
        <w:spacing w:before="0" w:beforeAutospacing="0" w:after="0" w:afterAutospacing="0" w:line="276" w:lineRule="auto"/>
        <w:ind w:firstLine="600"/>
        <w:jc w:val="both"/>
        <w:rPr>
          <w:rFonts w:hAnsi="Times New Roman" w:cs="Times New Roman"/>
          <w:color w:val="000000"/>
          <w:sz w:val="24"/>
          <w:szCs w:val="24"/>
          <w:lang w:val="ru-RU"/>
        </w:rPr>
      </w:pPr>
      <w:r w:rsidRPr="00D56E53">
        <w:rPr>
          <w:rFonts w:hAnsi="Times New Roman" w:cs="Times New Roman"/>
          <w:color w:val="000000"/>
          <w:sz w:val="24"/>
          <w:szCs w:val="24"/>
          <w:lang w:val="ru-RU"/>
        </w:rPr>
        <w:t xml:space="preserve">Основная функция данной формы деятельности – это развитие </w:t>
      </w:r>
      <w:proofErr w:type="spellStart"/>
      <w:r w:rsidRPr="00D56E53">
        <w:rPr>
          <w:rFonts w:hAnsi="Times New Roman" w:cs="Times New Roman"/>
          <w:color w:val="000000"/>
          <w:sz w:val="24"/>
          <w:szCs w:val="24"/>
          <w:lang w:val="ru-RU"/>
        </w:rPr>
        <w:t>метапредметных</w:t>
      </w:r>
      <w:proofErr w:type="spellEnd"/>
      <w:r w:rsidRPr="00D56E53">
        <w:rPr>
          <w:rFonts w:hAnsi="Times New Roman" w:cs="Times New Roman"/>
          <w:color w:val="000000"/>
          <w:sz w:val="24"/>
          <w:szCs w:val="24"/>
          <w:lang w:val="ru-RU"/>
        </w:rPr>
        <w:t xml:space="preserve"> умений, а также исследовательской компетентности, предпрофессиональных навыков и творческих способностей в соответствии с интересами и склонностями учащегося.</w:t>
      </w:r>
    </w:p>
    <w:p w:rsidR="00D56E53" w:rsidRDefault="00413EE3" w:rsidP="00D56E53">
      <w:pPr>
        <w:spacing w:before="0" w:beforeAutospacing="0" w:after="0" w:afterAutospacing="0" w:line="276" w:lineRule="auto"/>
        <w:ind w:firstLine="600"/>
        <w:jc w:val="both"/>
        <w:rPr>
          <w:rFonts w:hAnsi="Times New Roman" w:cs="Times New Roman"/>
          <w:color w:val="000000"/>
          <w:sz w:val="24"/>
          <w:szCs w:val="24"/>
          <w:lang w:val="ru-RU"/>
        </w:rPr>
      </w:pPr>
      <w:proofErr w:type="gramStart"/>
      <w:r w:rsidRPr="00D56E53">
        <w:rPr>
          <w:rFonts w:hAnsi="Times New Roman" w:cs="Times New Roman"/>
          <w:color w:val="000000"/>
          <w:sz w:val="24"/>
          <w:szCs w:val="24"/>
          <w:lang w:val="ru-RU"/>
        </w:rPr>
        <w:t xml:space="preserve">Индивидуальный проект выполняется старшеклассником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 информационного, творческого, социального, прикладного, инновационного, конструкторского, инженерного, игрового – в соответствии с требованиями ФГОС среднего общего образования, утвержденного приказом </w:t>
      </w:r>
      <w:proofErr w:type="spellStart"/>
      <w:r w:rsidRPr="00D56E53">
        <w:rPr>
          <w:rFonts w:hAnsi="Times New Roman" w:cs="Times New Roman"/>
          <w:color w:val="000000"/>
          <w:sz w:val="24"/>
          <w:szCs w:val="24"/>
          <w:lang w:val="ru-RU"/>
        </w:rPr>
        <w:t>Минобрнауки</w:t>
      </w:r>
      <w:proofErr w:type="spellEnd"/>
      <w:r w:rsidRPr="00D56E53">
        <w:rPr>
          <w:rFonts w:hAnsi="Times New Roman" w:cs="Times New Roman"/>
          <w:color w:val="000000"/>
          <w:sz w:val="24"/>
          <w:szCs w:val="24"/>
          <w:lang w:val="ru-RU"/>
        </w:rPr>
        <w:t xml:space="preserve"> России от 17.05.2012 № 413, и положением об индивидуальном проекте в образовательной организации.</w:t>
      </w:r>
      <w:proofErr w:type="gramEnd"/>
    </w:p>
    <w:p w:rsid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sidRPr="00D56E53">
        <w:rPr>
          <w:rFonts w:hAnsi="Times New Roman" w:cs="Times New Roman"/>
          <w:color w:val="000000"/>
          <w:sz w:val="24"/>
          <w:szCs w:val="24"/>
          <w:lang w:val="ru-RU"/>
        </w:rPr>
        <w:t xml:space="preserve">Значительные изменения, происходящие в последние годы в российском образовании, проявившиеся, в частности, в утверждении принципов личностно-ориентированного образования и индивидуального подхода к каждому ученику, сделали популярными новые методы обучения.  Одним из них стал метод проектов в целом и метод </w:t>
      </w:r>
      <w:proofErr w:type="gramStart"/>
      <w:r w:rsidRPr="00D56E53">
        <w:rPr>
          <w:rFonts w:hAnsi="Times New Roman" w:cs="Times New Roman"/>
          <w:color w:val="000000"/>
          <w:sz w:val="24"/>
          <w:szCs w:val="24"/>
          <w:lang w:val="ru-RU"/>
        </w:rPr>
        <w:t>индивидуальных проектов</w:t>
      </w:r>
      <w:proofErr w:type="gramEnd"/>
      <w:r w:rsidRPr="00D56E53">
        <w:rPr>
          <w:rFonts w:hAnsi="Times New Roman" w:cs="Times New Roman"/>
          <w:color w:val="000000"/>
          <w:sz w:val="24"/>
          <w:szCs w:val="24"/>
          <w:lang w:val="ru-RU"/>
        </w:rPr>
        <w:t xml:space="preserve"> в частности. </w:t>
      </w:r>
    </w:p>
    <w:p w:rsid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sidRPr="00D56E53">
        <w:rPr>
          <w:rFonts w:hAnsi="Times New Roman" w:cs="Times New Roman"/>
          <w:color w:val="000000"/>
          <w:sz w:val="24"/>
          <w:szCs w:val="24"/>
          <w:lang w:val="ru-RU"/>
        </w:rPr>
        <w:t xml:space="preserve">Актуальность 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 учащихся.  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в школе есть все возможности для развития проектного мышления с помощью особого вида деятельности учащихся — проектной деятельности. Для того чтобы ученик </w:t>
      </w:r>
      <w:r w:rsidRPr="00D56E53">
        <w:rPr>
          <w:rFonts w:hAnsi="Times New Roman" w:cs="Times New Roman"/>
          <w:color w:val="000000"/>
          <w:sz w:val="24"/>
          <w:szCs w:val="24"/>
          <w:lang w:val="ru-RU"/>
        </w:rPr>
        <w:lastRenderedPageBreak/>
        <w:t>воспринимал знания как действительно нужные, ему необходимо поставить перед собой и решить значимую для него проблему, взятую из жизни, применить для ее решения определенные знания и умения, в том числе и новые, которые еще предстоит приобрести и получить в итоге реальный, ощутимый результат.</w:t>
      </w:r>
    </w:p>
    <w:p w:rsid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sidRPr="00D56E53">
        <w:rPr>
          <w:rFonts w:hAnsi="Times New Roman" w:cs="Times New Roman"/>
          <w:color w:val="000000"/>
          <w:sz w:val="24"/>
          <w:szCs w:val="24"/>
          <w:lang w:val="ru-RU"/>
        </w:rPr>
        <w:t xml:space="preserve"> Курс «Индивидуальный учебный проект» вводится для целенаправленной теоретической и практической подготовки учащихся 10 классов к освоению новых технологий. Программа проектной деятельности направлена не только на выработку самостоятельных исследовательских умений, но и способствует развитию творческих способностей и логического мышления, объединяет знания, полученные в ходе учебного процесса на разных предметах, и приобщает к конкретным жизненно важным проблемам. </w:t>
      </w:r>
    </w:p>
    <w:p w:rsidR="00D56E53" w:rsidRDefault="00D56E53" w:rsidP="00D56E53">
      <w:pPr>
        <w:spacing w:before="0" w:beforeAutospacing="0" w:after="0" w:afterAutospacing="0" w:line="276" w:lineRule="auto"/>
        <w:ind w:firstLine="600"/>
        <w:jc w:val="both"/>
        <w:rPr>
          <w:rFonts w:hAnsi="Times New Roman" w:cs="Times New Roman"/>
          <w:b/>
          <w:color w:val="000000"/>
          <w:sz w:val="24"/>
          <w:szCs w:val="24"/>
          <w:lang w:val="ru-RU"/>
        </w:rPr>
      </w:pPr>
      <w:r w:rsidRPr="00D56E53">
        <w:rPr>
          <w:rFonts w:hAnsi="Times New Roman" w:cs="Times New Roman"/>
          <w:b/>
          <w:color w:val="000000"/>
          <w:sz w:val="24"/>
          <w:szCs w:val="24"/>
          <w:lang w:val="ru-RU"/>
        </w:rPr>
        <w:t>Цели курса:</w:t>
      </w:r>
    </w:p>
    <w:p w:rsid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b/>
          <w:color w:val="000000"/>
          <w:sz w:val="24"/>
          <w:szCs w:val="24"/>
          <w:lang w:val="ru-RU"/>
        </w:rPr>
        <w:t xml:space="preserve">- </w:t>
      </w:r>
      <w:r w:rsidRPr="00D56E53">
        <w:rPr>
          <w:rFonts w:hAnsi="Times New Roman" w:cs="Times New Roman"/>
          <w:color w:val="000000"/>
          <w:sz w:val="24"/>
          <w:szCs w:val="24"/>
          <w:lang w:val="ru-RU"/>
        </w:rPr>
        <w:t>развитие навыков проектной деятельности</w:t>
      </w:r>
      <w:r>
        <w:rPr>
          <w:rFonts w:hAnsi="Times New Roman" w:cs="Times New Roman"/>
          <w:color w:val="000000"/>
          <w:sz w:val="24"/>
          <w:szCs w:val="24"/>
          <w:lang w:val="ru-RU"/>
        </w:rPr>
        <w:t>;</w:t>
      </w:r>
    </w:p>
    <w:p w:rsid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оказание методической поддержки </w:t>
      </w:r>
      <w:proofErr w:type="gramStart"/>
      <w:r w:rsidRPr="00D56E53">
        <w:rPr>
          <w:rFonts w:hAnsi="Times New Roman" w:cs="Times New Roman"/>
          <w:color w:val="000000"/>
          <w:sz w:val="24"/>
          <w:szCs w:val="24"/>
          <w:lang w:val="ru-RU"/>
        </w:rPr>
        <w:t>обучающимся</w:t>
      </w:r>
      <w:proofErr w:type="gramEnd"/>
      <w:r w:rsidRPr="00D56E53">
        <w:rPr>
          <w:rFonts w:hAnsi="Times New Roman" w:cs="Times New Roman"/>
          <w:color w:val="000000"/>
          <w:sz w:val="24"/>
          <w:szCs w:val="24"/>
          <w:lang w:val="ru-RU"/>
        </w:rPr>
        <w:t xml:space="preserve"> 10 класса при подготовке индивидуальных проектов</w:t>
      </w:r>
      <w:r>
        <w:rPr>
          <w:rFonts w:hAnsi="Times New Roman" w:cs="Times New Roman"/>
          <w:color w:val="000000"/>
          <w:sz w:val="24"/>
          <w:szCs w:val="24"/>
          <w:lang w:val="ru-RU"/>
        </w:rPr>
        <w:t>.</w:t>
      </w:r>
    </w:p>
    <w:p w:rsidR="00D56E53" w:rsidRPr="00D56E53" w:rsidRDefault="00D56E53" w:rsidP="00D56E53">
      <w:pPr>
        <w:spacing w:before="0" w:beforeAutospacing="0" w:after="0" w:afterAutospacing="0" w:line="276" w:lineRule="auto"/>
        <w:ind w:firstLine="600"/>
        <w:jc w:val="both"/>
        <w:rPr>
          <w:rFonts w:hAnsi="Times New Roman" w:cs="Times New Roman"/>
          <w:b/>
          <w:color w:val="000000"/>
          <w:sz w:val="24"/>
          <w:szCs w:val="24"/>
          <w:lang w:val="ru-RU"/>
        </w:rPr>
      </w:pPr>
      <w:r w:rsidRPr="00D56E53">
        <w:rPr>
          <w:rFonts w:hAnsi="Times New Roman" w:cs="Times New Roman"/>
          <w:color w:val="000000"/>
          <w:sz w:val="24"/>
          <w:szCs w:val="24"/>
          <w:lang w:val="ru-RU"/>
        </w:rPr>
        <w:t xml:space="preserve"> </w:t>
      </w:r>
      <w:r w:rsidRPr="00D56E53">
        <w:rPr>
          <w:rFonts w:hAnsi="Times New Roman" w:cs="Times New Roman"/>
          <w:b/>
          <w:color w:val="000000"/>
          <w:sz w:val="24"/>
          <w:szCs w:val="24"/>
          <w:lang w:val="ru-RU"/>
        </w:rPr>
        <w:t>Задачи курса:</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познакомить с теоретическими основами научно</w:t>
      </w:r>
      <w:r>
        <w:rPr>
          <w:rFonts w:hAnsi="Times New Roman" w:cs="Times New Roman"/>
          <w:color w:val="000000"/>
          <w:sz w:val="24"/>
          <w:szCs w:val="24"/>
          <w:lang w:val="ru-RU"/>
        </w:rPr>
        <w:t>-</w:t>
      </w:r>
      <w:r w:rsidRPr="00D56E53">
        <w:rPr>
          <w:rFonts w:hAnsi="Times New Roman" w:cs="Times New Roman"/>
          <w:color w:val="000000"/>
          <w:sz w:val="24"/>
          <w:szCs w:val="24"/>
          <w:lang w:val="ru-RU"/>
        </w:rPr>
        <w:t xml:space="preserve">исследовательской деятельности;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овладение приемами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обучение целеполаганию, планированию и контролю;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формирование потребности к целенаправленному самообразованию;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углубление, расширение и систематизация знаний в выбранной области научного знания или вида деятельности;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D56E53">
        <w:rPr>
          <w:rFonts w:hAnsi="Times New Roman" w:cs="Times New Roman"/>
          <w:color w:val="000000"/>
          <w:sz w:val="24"/>
          <w:szCs w:val="24"/>
          <w:lang w:val="ru-RU"/>
        </w:rPr>
        <w:t>обучающихся</w:t>
      </w:r>
      <w:proofErr w:type="gramEnd"/>
      <w:r w:rsidRPr="00D56E53">
        <w:rPr>
          <w:rFonts w:hAnsi="Times New Roman" w:cs="Times New Roman"/>
          <w:color w:val="000000"/>
          <w:sz w:val="24"/>
          <w:szCs w:val="24"/>
          <w:lang w:val="ru-RU"/>
        </w:rPr>
        <w:t xml:space="preserve">;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формирование навыков презентации результатов собственной деятельности;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w:t>
      </w:r>
      <w:r w:rsidRPr="00D56E53">
        <w:rPr>
          <w:rFonts w:hAnsi="Times New Roman" w:cs="Times New Roman"/>
          <w:color w:val="000000"/>
          <w:sz w:val="24"/>
          <w:szCs w:val="24"/>
          <w:lang w:val="ru-RU"/>
        </w:rPr>
        <w:t xml:space="preserve"> обучение методам творческого решения проектных задач;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формирование умений представления отчётности в вариативных формах;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отработать навыки публичного выступления, защиты своей работы перед аудиторией; </w:t>
      </w:r>
    </w:p>
    <w:p w:rsidR="00D56E53" w:rsidRPr="00D56E53" w:rsidRDefault="00D56E53" w:rsidP="00D56E53">
      <w:pPr>
        <w:spacing w:before="0" w:beforeAutospacing="0" w:after="0" w:afterAutospacing="0" w:line="276" w:lineRule="auto"/>
        <w:ind w:firstLine="6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56E53">
        <w:rPr>
          <w:rFonts w:hAnsi="Times New Roman" w:cs="Times New Roman"/>
          <w:color w:val="000000"/>
          <w:sz w:val="24"/>
          <w:szCs w:val="24"/>
          <w:lang w:val="ru-RU"/>
        </w:rPr>
        <w:t xml:space="preserve">создание дополнительных условий для успешной социализации и ориентации в мире профессий. </w:t>
      </w:r>
    </w:p>
    <w:p w:rsidR="00D56E53" w:rsidRPr="00D56E53" w:rsidRDefault="00D56E53" w:rsidP="00D56E53">
      <w:pPr>
        <w:spacing w:before="0" w:beforeAutospacing="0" w:after="0" w:afterAutospacing="0" w:line="264" w:lineRule="auto"/>
        <w:ind w:firstLine="600"/>
        <w:jc w:val="both"/>
        <w:rPr>
          <w:rFonts w:ascii="Calibri" w:eastAsia="Calibri" w:hAnsi="Calibri" w:cs="Times New Roman"/>
          <w:sz w:val="24"/>
          <w:szCs w:val="24"/>
          <w:lang w:val="ru-RU"/>
        </w:rPr>
      </w:pPr>
      <w:r w:rsidRPr="00D56E53">
        <w:rPr>
          <w:rFonts w:ascii="Times New Roman" w:eastAsia="Calibri" w:hAnsi="Times New Roman" w:cs="Times New Roman"/>
          <w:color w:val="000000"/>
          <w:sz w:val="24"/>
          <w:szCs w:val="24"/>
          <w:lang w:val="ru-RU"/>
        </w:rPr>
        <w:t xml:space="preserve">В учебном плане среднего общего образования </w:t>
      </w:r>
      <w:r>
        <w:rPr>
          <w:rFonts w:ascii="Times New Roman" w:eastAsia="Calibri" w:hAnsi="Times New Roman" w:cs="Times New Roman"/>
          <w:color w:val="000000"/>
          <w:sz w:val="24"/>
          <w:szCs w:val="24"/>
          <w:lang w:val="ru-RU"/>
        </w:rPr>
        <w:t>курс «</w:t>
      </w:r>
      <w:proofErr w:type="gramStart"/>
      <w:r>
        <w:rPr>
          <w:rFonts w:ascii="Times New Roman" w:eastAsia="Calibri" w:hAnsi="Times New Roman" w:cs="Times New Roman"/>
          <w:color w:val="000000"/>
          <w:sz w:val="24"/>
          <w:szCs w:val="24"/>
          <w:lang w:val="ru-RU"/>
        </w:rPr>
        <w:t>Индивидуальный проект</w:t>
      </w:r>
      <w:proofErr w:type="gramEnd"/>
      <w:r>
        <w:rPr>
          <w:rFonts w:ascii="Times New Roman" w:eastAsia="Calibri" w:hAnsi="Times New Roman" w:cs="Times New Roman"/>
          <w:color w:val="000000"/>
          <w:sz w:val="24"/>
          <w:szCs w:val="24"/>
          <w:lang w:val="ru-RU"/>
        </w:rPr>
        <w:t>»</w:t>
      </w:r>
      <w:r w:rsidRPr="00D56E53">
        <w:rPr>
          <w:rFonts w:ascii="Times New Roman" w:eastAsia="Calibri" w:hAnsi="Times New Roman" w:cs="Times New Roman"/>
          <w:color w:val="000000"/>
          <w:sz w:val="24"/>
          <w:szCs w:val="24"/>
          <w:lang w:val="ru-RU"/>
        </w:rPr>
        <w:t xml:space="preserve"> базового уровня входит в состав предметной области «</w:t>
      </w:r>
      <w:r>
        <w:rPr>
          <w:rFonts w:ascii="Times New Roman" w:eastAsia="Calibri" w:hAnsi="Times New Roman" w:cs="Times New Roman"/>
          <w:color w:val="FF0000"/>
          <w:sz w:val="24"/>
          <w:szCs w:val="24"/>
          <w:lang w:val="ru-RU"/>
        </w:rPr>
        <w:t>?????</w:t>
      </w:r>
      <w:r w:rsidRPr="00D56E53">
        <w:rPr>
          <w:rFonts w:ascii="Times New Roman" w:eastAsia="Calibri" w:hAnsi="Times New Roman" w:cs="Times New Roman"/>
          <w:color w:val="000000"/>
          <w:sz w:val="24"/>
          <w:szCs w:val="24"/>
          <w:lang w:val="ru-RU"/>
        </w:rPr>
        <w:t>».</w:t>
      </w:r>
    </w:p>
    <w:p w:rsidR="00D56E53" w:rsidRDefault="00D56E53" w:rsidP="00D56E53">
      <w:pPr>
        <w:spacing w:before="0" w:beforeAutospacing="0" w:after="0" w:afterAutospacing="0" w:line="264" w:lineRule="auto"/>
        <w:ind w:firstLine="600"/>
        <w:jc w:val="both"/>
        <w:rPr>
          <w:rFonts w:ascii="Times New Roman" w:eastAsia="Calibri" w:hAnsi="Times New Roman" w:cs="Times New Roman"/>
          <w:color w:val="000000"/>
          <w:sz w:val="24"/>
          <w:szCs w:val="24"/>
          <w:lang w:val="ru-RU"/>
        </w:rPr>
      </w:pPr>
      <w:r w:rsidRPr="00D56E53">
        <w:rPr>
          <w:rFonts w:ascii="Times New Roman" w:eastAsia="Calibri" w:hAnsi="Times New Roman" w:cs="Times New Roman"/>
          <w:color w:val="000000"/>
          <w:sz w:val="24"/>
          <w:szCs w:val="24"/>
          <w:lang w:val="ru-RU"/>
        </w:rPr>
        <w:t xml:space="preserve">Общее число часов, отведённых для изучения </w:t>
      </w:r>
      <w:r>
        <w:rPr>
          <w:rFonts w:ascii="Times New Roman" w:eastAsia="Calibri" w:hAnsi="Times New Roman" w:cs="Times New Roman"/>
          <w:color w:val="000000"/>
          <w:sz w:val="24"/>
          <w:szCs w:val="24"/>
          <w:lang w:val="ru-RU"/>
        </w:rPr>
        <w:t>курса</w:t>
      </w:r>
      <w:r w:rsidRPr="00D56E53">
        <w:rPr>
          <w:rFonts w:ascii="Times New Roman" w:eastAsia="Calibri" w:hAnsi="Times New Roman" w:cs="Times New Roman"/>
          <w:color w:val="000000"/>
          <w:sz w:val="24"/>
          <w:szCs w:val="24"/>
          <w:lang w:val="ru-RU"/>
        </w:rPr>
        <w:t xml:space="preserve">, на базовом уровне среднего </w:t>
      </w:r>
      <w:r w:rsidR="00341D36">
        <w:rPr>
          <w:rFonts w:ascii="Times New Roman" w:eastAsia="Calibri" w:hAnsi="Times New Roman" w:cs="Times New Roman"/>
          <w:color w:val="000000"/>
          <w:sz w:val="24"/>
          <w:szCs w:val="24"/>
          <w:lang w:val="ru-RU"/>
        </w:rPr>
        <w:t>общего образования, составляет 34 часа</w:t>
      </w:r>
      <w:r w:rsidRPr="00D56E53">
        <w:rPr>
          <w:rFonts w:ascii="Times New Roman" w:eastAsia="Calibri" w:hAnsi="Times New Roman" w:cs="Times New Roman"/>
          <w:color w:val="000000"/>
          <w:sz w:val="24"/>
          <w:szCs w:val="24"/>
          <w:lang w:val="ru-RU"/>
        </w:rPr>
        <w:t>: в 10 кла</w:t>
      </w:r>
      <w:r w:rsidR="00341D36">
        <w:rPr>
          <w:rFonts w:ascii="Times New Roman" w:eastAsia="Calibri" w:hAnsi="Times New Roman" w:cs="Times New Roman"/>
          <w:color w:val="000000"/>
          <w:sz w:val="24"/>
          <w:szCs w:val="24"/>
          <w:lang w:val="ru-RU"/>
        </w:rPr>
        <w:t>ссе – 34 часа (1 час в неделю).</w:t>
      </w:r>
    </w:p>
    <w:p w:rsidR="00341D36" w:rsidRDefault="00341D36" w:rsidP="00D56E53">
      <w:pPr>
        <w:spacing w:before="0" w:beforeAutospacing="0" w:after="0" w:afterAutospacing="0" w:line="264" w:lineRule="auto"/>
        <w:ind w:firstLine="600"/>
        <w:jc w:val="both"/>
        <w:rPr>
          <w:rFonts w:ascii="Times New Roman" w:eastAsia="Calibri" w:hAnsi="Times New Roman" w:cs="Times New Roman"/>
          <w:color w:val="000000"/>
          <w:sz w:val="24"/>
          <w:szCs w:val="24"/>
          <w:lang w:val="ru-RU"/>
        </w:rPr>
      </w:pPr>
    </w:p>
    <w:p w:rsidR="00341D36" w:rsidRDefault="00341D36" w:rsidP="00341D36">
      <w:pPr>
        <w:spacing w:before="0" w:beforeAutospacing="0" w:after="0" w:afterAutospacing="0" w:line="264" w:lineRule="auto"/>
        <w:ind w:left="120"/>
        <w:jc w:val="center"/>
        <w:rPr>
          <w:rFonts w:ascii="Times New Roman" w:eastAsia="Calibri" w:hAnsi="Times New Roman" w:cs="Times New Roman"/>
          <w:b/>
          <w:color w:val="000000"/>
          <w:sz w:val="24"/>
          <w:szCs w:val="24"/>
          <w:lang w:val="ru-RU"/>
        </w:rPr>
      </w:pPr>
    </w:p>
    <w:p w:rsidR="00341D36" w:rsidRDefault="00341D36" w:rsidP="00341D36">
      <w:pPr>
        <w:spacing w:before="0" w:beforeAutospacing="0" w:after="0" w:afterAutospacing="0" w:line="264" w:lineRule="auto"/>
        <w:ind w:left="120"/>
        <w:jc w:val="center"/>
        <w:rPr>
          <w:rFonts w:ascii="Times New Roman" w:eastAsia="Calibri" w:hAnsi="Times New Roman" w:cs="Times New Roman"/>
          <w:b/>
          <w:color w:val="000000"/>
          <w:sz w:val="24"/>
          <w:szCs w:val="24"/>
          <w:lang w:val="ru-RU"/>
        </w:rPr>
      </w:pPr>
    </w:p>
    <w:p w:rsidR="00341D36" w:rsidRDefault="00341D36" w:rsidP="00341D36">
      <w:pPr>
        <w:spacing w:before="0" w:beforeAutospacing="0" w:after="0" w:afterAutospacing="0" w:line="264" w:lineRule="auto"/>
        <w:ind w:left="120"/>
        <w:jc w:val="center"/>
        <w:rPr>
          <w:rFonts w:ascii="Times New Roman" w:eastAsia="Calibri" w:hAnsi="Times New Roman" w:cs="Times New Roman"/>
          <w:b/>
          <w:color w:val="000000"/>
          <w:sz w:val="24"/>
          <w:szCs w:val="24"/>
          <w:lang w:val="ru-RU"/>
        </w:rPr>
      </w:pPr>
    </w:p>
    <w:p w:rsidR="00341D36" w:rsidRDefault="00341D36" w:rsidP="00341D36">
      <w:pPr>
        <w:spacing w:before="0" w:beforeAutospacing="0" w:after="0" w:afterAutospacing="0" w:line="264" w:lineRule="auto"/>
        <w:ind w:left="120"/>
        <w:jc w:val="center"/>
        <w:rPr>
          <w:rFonts w:ascii="Times New Roman" w:eastAsia="Calibri" w:hAnsi="Times New Roman" w:cs="Times New Roman"/>
          <w:b/>
          <w:color w:val="000000"/>
          <w:sz w:val="24"/>
          <w:szCs w:val="24"/>
          <w:lang w:val="ru-RU"/>
        </w:rPr>
      </w:pPr>
    </w:p>
    <w:p w:rsidR="00341D36" w:rsidRDefault="00341D36" w:rsidP="00341D36">
      <w:pPr>
        <w:spacing w:before="0" w:beforeAutospacing="0" w:after="0" w:afterAutospacing="0" w:line="264" w:lineRule="auto"/>
        <w:ind w:left="120"/>
        <w:jc w:val="center"/>
        <w:rPr>
          <w:rFonts w:ascii="Times New Roman" w:eastAsia="Calibri" w:hAnsi="Times New Roman" w:cs="Times New Roman"/>
          <w:b/>
          <w:color w:val="000000"/>
          <w:sz w:val="24"/>
          <w:szCs w:val="24"/>
          <w:lang w:val="ru-RU"/>
        </w:rPr>
      </w:pPr>
    </w:p>
    <w:p w:rsidR="00341D36" w:rsidRPr="00341D36" w:rsidRDefault="00341D36" w:rsidP="00341D36">
      <w:pPr>
        <w:spacing w:before="0" w:beforeAutospacing="0" w:after="0" w:afterAutospacing="0" w:line="264" w:lineRule="auto"/>
        <w:ind w:left="120"/>
        <w:jc w:val="center"/>
        <w:rPr>
          <w:rFonts w:ascii="Calibri" w:eastAsia="Calibri" w:hAnsi="Calibri" w:cs="Times New Roman"/>
          <w:sz w:val="24"/>
          <w:szCs w:val="24"/>
          <w:lang w:val="ru-RU"/>
        </w:rPr>
      </w:pPr>
      <w:r w:rsidRPr="00341D36">
        <w:rPr>
          <w:rFonts w:ascii="Times New Roman" w:eastAsia="Calibri" w:hAnsi="Times New Roman" w:cs="Times New Roman"/>
          <w:b/>
          <w:color w:val="000000"/>
          <w:sz w:val="24"/>
          <w:szCs w:val="24"/>
          <w:lang w:val="ru-RU"/>
        </w:rPr>
        <w:lastRenderedPageBreak/>
        <w:t>СОДЕРЖАНИЕ ОБУЧЕНИЯ</w:t>
      </w:r>
    </w:p>
    <w:p w:rsidR="00341D36" w:rsidRPr="00341D36" w:rsidRDefault="00341D36" w:rsidP="00341D36">
      <w:pPr>
        <w:spacing w:before="0" w:beforeAutospacing="0" w:after="0" w:afterAutospacing="0" w:line="264" w:lineRule="auto"/>
        <w:ind w:left="120"/>
        <w:jc w:val="center"/>
        <w:rPr>
          <w:rFonts w:ascii="Calibri" w:eastAsia="Calibri" w:hAnsi="Calibri" w:cs="Times New Roman"/>
          <w:sz w:val="24"/>
          <w:szCs w:val="24"/>
          <w:lang w:val="ru-RU"/>
        </w:rPr>
      </w:pPr>
    </w:p>
    <w:p w:rsidR="00341D36" w:rsidRPr="00341D36" w:rsidRDefault="00341D36" w:rsidP="00341D36">
      <w:pPr>
        <w:spacing w:before="0" w:beforeAutospacing="0" w:after="0" w:afterAutospacing="0" w:line="264" w:lineRule="auto"/>
        <w:ind w:left="120"/>
        <w:jc w:val="center"/>
        <w:rPr>
          <w:rFonts w:ascii="Calibri" w:eastAsia="Calibri" w:hAnsi="Calibri" w:cs="Times New Roman"/>
          <w:sz w:val="24"/>
          <w:szCs w:val="24"/>
          <w:lang w:val="ru-RU"/>
        </w:rPr>
      </w:pPr>
      <w:r w:rsidRPr="00341D36">
        <w:rPr>
          <w:rFonts w:ascii="Times New Roman" w:eastAsia="Calibri" w:hAnsi="Times New Roman" w:cs="Times New Roman"/>
          <w:b/>
          <w:color w:val="000000"/>
          <w:sz w:val="24"/>
          <w:szCs w:val="24"/>
          <w:lang w:val="ru-RU"/>
        </w:rPr>
        <w:t>10 КЛАСС</w:t>
      </w:r>
    </w:p>
    <w:p w:rsidR="00341D36" w:rsidRDefault="00341D36" w:rsidP="00341D36">
      <w:pPr>
        <w:rPr>
          <w:rFonts w:hAnsi="Times New Roman" w:cs="Times New Roman"/>
          <w:b/>
          <w:bCs/>
          <w:color w:val="000000"/>
          <w:sz w:val="24"/>
          <w:szCs w:val="24"/>
          <w:lang w:val="ru-RU"/>
        </w:rPr>
      </w:pPr>
      <w:r w:rsidRPr="00341D36">
        <w:rPr>
          <w:rFonts w:hAnsi="Times New Roman" w:cs="Times New Roman"/>
          <w:b/>
          <w:bCs/>
          <w:color w:val="000000"/>
          <w:sz w:val="24"/>
          <w:szCs w:val="24"/>
          <w:lang w:val="ru-RU"/>
        </w:rPr>
        <w:t xml:space="preserve">1. Методология проектной и исследовательской деятельности (8 часов)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1.1</w:t>
      </w:r>
      <w:r w:rsidRPr="00341D36">
        <w:rPr>
          <w:rFonts w:hAnsi="Times New Roman" w:cs="Times New Roman"/>
          <w:b/>
          <w:bCs/>
          <w:color w:val="000000"/>
          <w:sz w:val="24"/>
          <w:szCs w:val="24"/>
          <w:lang w:val="ru-RU"/>
        </w:rPr>
        <w:t xml:space="preserve">. </w:t>
      </w:r>
      <w:r w:rsidRPr="00341D36">
        <w:rPr>
          <w:rFonts w:hAnsi="Times New Roman" w:cs="Times New Roman"/>
          <w:bCs/>
          <w:color w:val="000000"/>
          <w:sz w:val="24"/>
          <w:szCs w:val="24"/>
          <w:lang w:val="ru-RU"/>
        </w:rPr>
        <w:t xml:space="preserve">Понятие «проект». Теоретические основы учебного проектирования. Проект как вид учебно-познавательной и профессиональной деятельности. Типология проектов. Исследовательский проект. Творческий проект. Игровой проект. Информационный проект. Практический проект. Управление проектами.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1.2. 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одновременно</w:t>
      </w:r>
      <w:r w:rsidRPr="00341D36">
        <w:rPr>
          <w:lang w:val="ru-RU"/>
        </w:rPr>
        <w:t xml:space="preserve"> </w:t>
      </w:r>
      <w:r w:rsidRPr="00341D36">
        <w:rPr>
          <w:rFonts w:hAnsi="Times New Roman" w:cs="Times New Roman"/>
          <w:bCs/>
          <w:color w:val="000000"/>
          <w:sz w:val="24"/>
          <w:szCs w:val="24"/>
          <w:lang w:val="ru-RU"/>
        </w:rPr>
        <w:t xml:space="preserve">формирования определенных личностных качеств. Структура и содержание учебного проекта. Выбор темы. Определение целей и темы проекта.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1.3. Планирование учебного проекта.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1.4. Проектная и исследовательская деятельность: точки 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 проекты.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1.5. 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1.6. 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Цели и задачи исследования. Обобщение. Классификация. Умозаключения и выводы.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1.7. Методы эмпирического и теоретического исследования. </w:t>
      </w:r>
      <w:proofErr w:type="gramStart"/>
      <w:r w:rsidRPr="00341D36">
        <w:rPr>
          <w:rFonts w:hAnsi="Times New Roman" w:cs="Times New Roman"/>
          <w:bCs/>
          <w:color w:val="000000"/>
          <w:sz w:val="24"/>
          <w:szCs w:val="24"/>
          <w:lang w:val="ru-RU"/>
        </w:rPr>
        <w:t xml:space="preserve">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  </w:t>
      </w:r>
      <w:proofErr w:type="gramEnd"/>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1.8. </w:t>
      </w:r>
      <w:r w:rsidRPr="00363B7E">
        <w:rPr>
          <w:rFonts w:hAnsi="Times New Roman" w:cs="Times New Roman"/>
          <w:b/>
          <w:bCs/>
          <w:color w:val="000000"/>
          <w:sz w:val="24"/>
          <w:szCs w:val="24"/>
          <w:lang w:val="ru-RU"/>
        </w:rPr>
        <w:t xml:space="preserve">Практическое занятие </w:t>
      </w:r>
      <w:r w:rsidRPr="00341D36">
        <w:rPr>
          <w:rFonts w:hAnsi="Times New Roman" w:cs="Times New Roman"/>
          <w:bCs/>
          <w:color w:val="000000"/>
          <w:sz w:val="24"/>
          <w:szCs w:val="24"/>
          <w:lang w:val="ru-RU"/>
        </w:rPr>
        <w:t xml:space="preserve">по проектированию структуры </w:t>
      </w:r>
      <w:proofErr w:type="gramStart"/>
      <w:r w:rsidRPr="00341D36">
        <w:rPr>
          <w:rFonts w:hAnsi="Times New Roman" w:cs="Times New Roman"/>
          <w:bCs/>
          <w:color w:val="000000"/>
          <w:sz w:val="24"/>
          <w:szCs w:val="24"/>
          <w:lang w:val="ru-RU"/>
        </w:rPr>
        <w:t>индивидуального проекта</w:t>
      </w:r>
      <w:proofErr w:type="gramEnd"/>
      <w:r w:rsidRPr="00341D36">
        <w:rPr>
          <w:rFonts w:hAnsi="Times New Roman" w:cs="Times New Roman"/>
          <w:bCs/>
          <w:color w:val="000000"/>
          <w:sz w:val="24"/>
          <w:szCs w:val="24"/>
          <w:lang w:val="ru-RU"/>
        </w:rPr>
        <w:t xml:space="preserve"> (учебного исследования). Инициализация проекта, исследования. Конструирование темы и проблемы проекта, исследования. Проектный замысел. Презентация и защита замыслов проектов и исследовательских работ. Структура проекта, исследовательской работы. Представление структуры </w:t>
      </w:r>
      <w:proofErr w:type="gramStart"/>
      <w:r w:rsidRPr="00341D36">
        <w:rPr>
          <w:rFonts w:hAnsi="Times New Roman" w:cs="Times New Roman"/>
          <w:bCs/>
          <w:color w:val="000000"/>
          <w:sz w:val="24"/>
          <w:szCs w:val="24"/>
          <w:lang w:val="ru-RU"/>
        </w:rPr>
        <w:t>индивидуального проекта</w:t>
      </w:r>
      <w:proofErr w:type="gramEnd"/>
      <w:r w:rsidRPr="00341D36">
        <w:rPr>
          <w:rFonts w:hAnsi="Times New Roman" w:cs="Times New Roman"/>
          <w:bCs/>
          <w:color w:val="000000"/>
          <w:sz w:val="24"/>
          <w:szCs w:val="24"/>
          <w:lang w:val="ru-RU"/>
        </w:rPr>
        <w:t xml:space="preserve"> (учебного исследования). </w:t>
      </w:r>
    </w:p>
    <w:p w:rsidR="00341D36" w:rsidRDefault="00341D36" w:rsidP="00341D36">
      <w:pPr>
        <w:rPr>
          <w:rFonts w:hAnsi="Times New Roman" w:cs="Times New Roman"/>
          <w:b/>
          <w:bCs/>
          <w:color w:val="000000"/>
          <w:sz w:val="24"/>
          <w:szCs w:val="24"/>
          <w:lang w:val="ru-RU"/>
        </w:rPr>
      </w:pPr>
      <w:r w:rsidRPr="00341D36">
        <w:rPr>
          <w:rFonts w:hAnsi="Times New Roman" w:cs="Times New Roman"/>
          <w:b/>
          <w:bCs/>
          <w:color w:val="000000"/>
          <w:sz w:val="24"/>
          <w:szCs w:val="24"/>
          <w:lang w:val="ru-RU"/>
        </w:rPr>
        <w:lastRenderedPageBreak/>
        <w:t>2. Информационные ресурсы проектной и исследовательской деятельности</w:t>
      </w:r>
      <w:r w:rsidR="00363B7E">
        <w:rPr>
          <w:rFonts w:hAnsi="Times New Roman" w:cs="Times New Roman"/>
          <w:b/>
          <w:bCs/>
          <w:color w:val="000000"/>
          <w:sz w:val="24"/>
          <w:szCs w:val="24"/>
          <w:lang w:val="ru-RU"/>
        </w:rPr>
        <w:t xml:space="preserve"> (9</w:t>
      </w:r>
      <w:r w:rsidRPr="00341D36">
        <w:rPr>
          <w:rFonts w:hAnsi="Times New Roman" w:cs="Times New Roman"/>
          <w:b/>
          <w:bCs/>
          <w:color w:val="000000"/>
          <w:sz w:val="24"/>
          <w:szCs w:val="24"/>
          <w:lang w:val="ru-RU"/>
        </w:rPr>
        <w:t xml:space="preserve"> часов).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2.1. Работа с информационными источниками. Поиск и систематизация информации. Информационная культура. Виды информационных</w:t>
      </w:r>
      <w:r w:rsidRPr="00341D36">
        <w:rPr>
          <w:lang w:val="ru-RU"/>
        </w:rPr>
        <w:t xml:space="preserve"> </w:t>
      </w:r>
      <w:r w:rsidRPr="00341D36">
        <w:rPr>
          <w:rFonts w:hAnsi="Times New Roman" w:cs="Times New Roman"/>
          <w:bCs/>
          <w:color w:val="000000"/>
          <w:sz w:val="24"/>
          <w:szCs w:val="24"/>
          <w:lang w:val="ru-RU"/>
        </w:rPr>
        <w:t xml:space="preserve">источников. Инструментарий работы с информацией – методы, приемы, технологии. Отбор и систематизация информации.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 2.2. 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2.3. Информационные ресурсы на электронных носителях. Применение </w:t>
      </w:r>
      <w:proofErr w:type="gramStart"/>
      <w:r w:rsidRPr="00341D36">
        <w:rPr>
          <w:rFonts w:hAnsi="Times New Roman" w:cs="Times New Roman"/>
          <w:bCs/>
          <w:color w:val="000000"/>
          <w:sz w:val="24"/>
          <w:szCs w:val="24"/>
          <w:lang w:val="ru-RU"/>
        </w:rPr>
        <w:t>информационных</w:t>
      </w:r>
      <w:proofErr w:type="gramEnd"/>
      <w:r w:rsidRPr="00341D36">
        <w:rPr>
          <w:rFonts w:hAnsi="Times New Roman" w:cs="Times New Roman"/>
          <w:bCs/>
          <w:color w:val="000000"/>
          <w:sz w:val="24"/>
          <w:szCs w:val="24"/>
          <w:lang w:val="ru-RU"/>
        </w:rPr>
        <w:t xml:space="preserve"> технологий в исследовании, проектной деятельности. Способы и формы представления данных. Компьютерная обработка данных исследования.</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2.4. Сетевые носители – источник информационных ресурсов.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2.5. Технологии визуализации и систематизации текстовой информации. Диаграммы и графики. Графы. Сравнительные таблицы. Опорные конспекты.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2.6. Технологии визуализации и систематизации текстовой информации. Лучевые схемы-пауки и каузальные цепи. </w:t>
      </w:r>
      <w:proofErr w:type="gramStart"/>
      <w:r w:rsidRPr="00341D36">
        <w:rPr>
          <w:rFonts w:hAnsi="Times New Roman" w:cs="Times New Roman"/>
          <w:bCs/>
          <w:color w:val="000000"/>
          <w:sz w:val="24"/>
          <w:szCs w:val="24"/>
          <w:lang w:val="ru-RU"/>
        </w:rPr>
        <w:t>Интеллект-карты</w:t>
      </w:r>
      <w:proofErr w:type="gramEnd"/>
      <w:r w:rsidRPr="00341D36">
        <w:rPr>
          <w:rFonts w:hAnsi="Times New Roman" w:cs="Times New Roman"/>
          <w:bCs/>
          <w:color w:val="000000"/>
          <w:sz w:val="24"/>
          <w:szCs w:val="24"/>
          <w:lang w:val="ru-RU"/>
        </w:rPr>
        <w:t xml:space="preserve">. Создание скетчей (визуальных заметок). </w:t>
      </w:r>
      <w:proofErr w:type="spellStart"/>
      <w:r w:rsidRPr="00341D36">
        <w:rPr>
          <w:rFonts w:hAnsi="Times New Roman" w:cs="Times New Roman"/>
          <w:bCs/>
          <w:color w:val="000000"/>
          <w:sz w:val="24"/>
          <w:szCs w:val="24"/>
          <w:lang w:val="ru-RU"/>
        </w:rPr>
        <w:t>Инфографика</w:t>
      </w:r>
      <w:proofErr w:type="spellEnd"/>
      <w:r w:rsidRPr="00341D36">
        <w:rPr>
          <w:rFonts w:hAnsi="Times New Roman" w:cs="Times New Roman"/>
          <w:bCs/>
          <w:color w:val="000000"/>
          <w:sz w:val="24"/>
          <w:szCs w:val="24"/>
          <w:lang w:val="ru-RU"/>
        </w:rPr>
        <w:t xml:space="preserve">.  </w:t>
      </w:r>
      <w:proofErr w:type="spellStart"/>
      <w:r w:rsidRPr="00341D36">
        <w:rPr>
          <w:rFonts w:hAnsi="Times New Roman" w:cs="Times New Roman"/>
          <w:bCs/>
          <w:color w:val="000000"/>
          <w:sz w:val="24"/>
          <w:szCs w:val="24"/>
          <w:lang w:val="ru-RU"/>
        </w:rPr>
        <w:t>Скрайбинг</w:t>
      </w:r>
      <w:proofErr w:type="spellEnd"/>
      <w:r w:rsidRPr="00341D36">
        <w:rPr>
          <w:rFonts w:hAnsi="Times New Roman" w:cs="Times New Roman"/>
          <w:bCs/>
          <w:color w:val="000000"/>
          <w:sz w:val="24"/>
          <w:szCs w:val="24"/>
          <w:lang w:val="ru-RU"/>
        </w:rPr>
        <w:t xml:space="preserve">.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2.7. 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2.8. </w:t>
      </w:r>
      <w:r w:rsidRPr="00363B7E">
        <w:rPr>
          <w:rFonts w:hAnsi="Times New Roman" w:cs="Times New Roman"/>
          <w:b/>
          <w:bCs/>
          <w:color w:val="000000"/>
          <w:sz w:val="24"/>
          <w:szCs w:val="24"/>
          <w:lang w:val="ru-RU"/>
        </w:rPr>
        <w:t>Практическое занятие</w:t>
      </w:r>
      <w:r w:rsidRPr="00341D36">
        <w:rPr>
          <w:rFonts w:hAnsi="Times New Roman" w:cs="Times New Roman"/>
          <w:bCs/>
          <w:color w:val="000000"/>
          <w:sz w:val="24"/>
          <w:szCs w:val="24"/>
          <w:lang w:val="ru-RU"/>
        </w:rPr>
        <w:t xml:space="preserve"> (тренинг) по применению технологий визуализации и систематизации текстовой информации. Представление идеи индивидуального проекта с помощью </w:t>
      </w:r>
      <w:proofErr w:type="gramStart"/>
      <w:r w:rsidRPr="00341D36">
        <w:rPr>
          <w:rFonts w:hAnsi="Times New Roman" w:cs="Times New Roman"/>
          <w:bCs/>
          <w:color w:val="000000"/>
          <w:sz w:val="24"/>
          <w:szCs w:val="24"/>
          <w:lang w:val="ru-RU"/>
        </w:rPr>
        <w:t>интеллект-карты</w:t>
      </w:r>
      <w:proofErr w:type="gramEnd"/>
      <w:r w:rsidRPr="00341D36">
        <w:rPr>
          <w:rFonts w:hAnsi="Times New Roman" w:cs="Times New Roman"/>
          <w:bCs/>
          <w:color w:val="000000"/>
          <w:sz w:val="24"/>
          <w:szCs w:val="24"/>
          <w:lang w:val="ru-RU"/>
        </w:rPr>
        <w:t xml:space="preserve">.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2.9. </w:t>
      </w:r>
      <w:r w:rsidRPr="00363B7E">
        <w:rPr>
          <w:rFonts w:hAnsi="Times New Roman" w:cs="Times New Roman"/>
          <w:b/>
          <w:bCs/>
          <w:color w:val="000000"/>
          <w:sz w:val="24"/>
          <w:szCs w:val="24"/>
          <w:lang w:val="ru-RU"/>
        </w:rPr>
        <w:t>Практическое занятие.</w:t>
      </w:r>
      <w:r w:rsidRPr="00341D36">
        <w:rPr>
          <w:rFonts w:hAnsi="Times New Roman" w:cs="Times New Roman"/>
          <w:bCs/>
          <w:color w:val="000000"/>
          <w:sz w:val="24"/>
          <w:szCs w:val="24"/>
          <w:lang w:val="ru-RU"/>
        </w:rPr>
        <w:t xml:space="preserve"> Оформление проектной (исследовательской) работы.  </w:t>
      </w:r>
    </w:p>
    <w:p w:rsidR="00341D36" w:rsidRPr="00341D36" w:rsidRDefault="00341D36" w:rsidP="00341D36">
      <w:pPr>
        <w:rPr>
          <w:rFonts w:hAnsi="Times New Roman" w:cs="Times New Roman"/>
          <w:b/>
          <w:bCs/>
          <w:color w:val="000000"/>
          <w:sz w:val="24"/>
          <w:szCs w:val="24"/>
          <w:lang w:val="ru-RU"/>
        </w:rPr>
      </w:pPr>
      <w:r w:rsidRPr="00341D36">
        <w:rPr>
          <w:rFonts w:hAnsi="Times New Roman" w:cs="Times New Roman"/>
          <w:b/>
          <w:bCs/>
          <w:color w:val="000000"/>
          <w:sz w:val="24"/>
          <w:szCs w:val="24"/>
          <w:lang w:val="ru-RU"/>
        </w:rPr>
        <w:t xml:space="preserve">3. Коммуникативные навыки (6 часов).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3.1. 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3.2. 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w:t>
      </w:r>
      <w:r>
        <w:rPr>
          <w:rFonts w:hAnsi="Times New Roman" w:cs="Times New Roman"/>
          <w:bCs/>
          <w:color w:val="000000"/>
          <w:sz w:val="24"/>
          <w:szCs w:val="24"/>
          <w:lang w:val="ru-RU"/>
        </w:rPr>
        <w:t xml:space="preserve">.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3.3. </w:t>
      </w:r>
      <w:r w:rsidRPr="00363B7E">
        <w:rPr>
          <w:rFonts w:hAnsi="Times New Roman" w:cs="Times New Roman"/>
          <w:b/>
          <w:bCs/>
          <w:color w:val="000000"/>
          <w:sz w:val="24"/>
          <w:szCs w:val="24"/>
          <w:lang w:val="ru-RU"/>
        </w:rPr>
        <w:t>Практическое занятие.</w:t>
      </w:r>
      <w:r w:rsidRPr="00341D36">
        <w:rPr>
          <w:rFonts w:hAnsi="Times New Roman" w:cs="Times New Roman"/>
          <w:bCs/>
          <w:color w:val="000000"/>
          <w:sz w:val="24"/>
          <w:szCs w:val="24"/>
          <w:lang w:val="ru-RU"/>
        </w:rPr>
        <w:t xml:space="preserve"> Дискуссия.</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3.4. </w:t>
      </w:r>
      <w:r w:rsidRPr="00363B7E">
        <w:rPr>
          <w:rFonts w:hAnsi="Times New Roman" w:cs="Times New Roman"/>
          <w:b/>
          <w:bCs/>
          <w:color w:val="000000"/>
          <w:sz w:val="24"/>
          <w:szCs w:val="24"/>
          <w:lang w:val="ru-RU"/>
        </w:rPr>
        <w:t>Практическое занятие.</w:t>
      </w:r>
      <w:r w:rsidRPr="00341D36">
        <w:rPr>
          <w:rFonts w:hAnsi="Times New Roman" w:cs="Times New Roman"/>
          <w:bCs/>
          <w:color w:val="000000"/>
          <w:sz w:val="24"/>
          <w:szCs w:val="24"/>
          <w:lang w:val="ru-RU"/>
        </w:rPr>
        <w:t xml:space="preserve"> Дебаты.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lastRenderedPageBreak/>
        <w:t xml:space="preserve">3.5. 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3.6. </w:t>
      </w:r>
      <w:r w:rsidRPr="00363B7E">
        <w:rPr>
          <w:rFonts w:hAnsi="Times New Roman" w:cs="Times New Roman"/>
          <w:b/>
          <w:bCs/>
          <w:color w:val="000000"/>
          <w:sz w:val="24"/>
          <w:szCs w:val="24"/>
          <w:lang w:val="ru-RU"/>
        </w:rPr>
        <w:t>Практическое занятие.</w:t>
      </w:r>
      <w:r w:rsidRPr="00341D36">
        <w:rPr>
          <w:rFonts w:hAnsi="Times New Roman" w:cs="Times New Roman"/>
          <w:bCs/>
          <w:color w:val="000000"/>
          <w:sz w:val="24"/>
          <w:szCs w:val="24"/>
          <w:lang w:val="ru-RU"/>
        </w:rPr>
        <w:t xml:space="preserve"> Публичное выступление. Публичная защита результатов проектной деятельности, исследований. Рефлексия проектной деятельности, исследований. </w:t>
      </w:r>
    </w:p>
    <w:p w:rsidR="00341D36" w:rsidRDefault="00341D36" w:rsidP="00341D36">
      <w:pPr>
        <w:rPr>
          <w:rFonts w:hAnsi="Times New Roman" w:cs="Times New Roman"/>
          <w:bCs/>
          <w:color w:val="000000"/>
          <w:sz w:val="24"/>
          <w:szCs w:val="24"/>
          <w:lang w:val="ru-RU"/>
        </w:rPr>
      </w:pPr>
      <w:r w:rsidRPr="00341D36">
        <w:rPr>
          <w:rFonts w:hAnsi="Times New Roman" w:cs="Times New Roman"/>
          <w:b/>
          <w:bCs/>
          <w:color w:val="000000"/>
          <w:sz w:val="24"/>
          <w:szCs w:val="24"/>
          <w:lang w:val="ru-RU"/>
        </w:rPr>
        <w:t>4. Защита результатов проектной и исследовательской деятельности</w:t>
      </w:r>
      <w:r w:rsidR="00363B7E">
        <w:rPr>
          <w:rFonts w:hAnsi="Times New Roman" w:cs="Times New Roman"/>
          <w:b/>
          <w:bCs/>
          <w:color w:val="000000"/>
          <w:sz w:val="24"/>
          <w:szCs w:val="24"/>
          <w:lang w:val="ru-RU"/>
        </w:rPr>
        <w:t xml:space="preserve"> (11 </w:t>
      </w:r>
      <w:r w:rsidRPr="00341D36">
        <w:rPr>
          <w:rFonts w:hAnsi="Times New Roman" w:cs="Times New Roman"/>
          <w:b/>
          <w:bCs/>
          <w:color w:val="000000"/>
          <w:sz w:val="24"/>
          <w:szCs w:val="24"/>
          <w:lang w:val="ru-RU"/>
        </w:rPr>
        <w:t>часов).</w:t>
      </w:r>
      <w:r w:rsidRPr="00341D36">
        <w:rPr>
          <w:rFonts w:hAnsi="Times New Roman" w:cs="Times New Roman"/>
          <w:bCs/>
          <w:color w:val="000000"/>
          <w:sz w:val="24"/>
          <w:szCs w:val="24"/>
          <w:lang w:val="ru-RU"/>
        </w:rPr>
        <w:t xml:space="preserve">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4.1. 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w:t>
      </w:r>
    </w:p>
    <w:p w:rsid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4.2. 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w:t>
      </w:r>
    </w:p>
    <w:p w:rsidR="00341D36" w:rsidRPr="00341D36" w:rsidRDefault="00341D36" w:rsidP="00341D36">
      <w:pPr>
        <w:rPr>
          <w:rFonts w:hAnsi="Times New Roman" w:cs="Times New Roman"/>
          <w:bCs/>
          <w:color w:val="000000"/>
          <w:sz w:val="24"/>
          <w:szCs w:val="24"/>
          <w:lang w:val="ru-RU"/>
        </w:rPr>
      </w:pPr>
      <w:r w:rsidRPr="00341D36">
        <w:rPr>
          <w:rFonts w:hAnsi="Times New Roman" w:cs="Times New Roman"/>
          <w:bCs/>
          <w:color w:val="000000"/>
          <w:sz w:val="24"/>
          <w:szCs w:val="24"/>
          <w:lang w:val="ru-RU"/>
        </w:rPr>
        <w:t xml:space="preserve">4.3. Оценка учебного проекта (учебного исследования). Карта самооценки </w:t>
      </w:r>
      <w:proofErr w:type="gramStart"/>
      <w:r w:rsidRPr="00341D36">
        <w:rPr>
          <w:rFonts w:hAnsi="Times New Roman" w:cs="Times New Roman"/>
          <w:bCs/>
          <w:color w:val="000000"/>
          <w:sz w:val="24"/>
          <w:szCs w:val="24"/>
          <w:lang w:val="ru-RU"/>
        </w:rPr>
        <w:t>индивидуального проекта</w:t>
      </w:r>
      <w:proofErr w:type="gramEnd"/>
      <w:r w:rsidRPr="00341D36">
        <w:rPr>
          <w:rFonts w:hAnsi="Times New Roman" w:cs="Times New Roman"/>
          <w:bCs/>
          <w:color w:val="000000"/>
          <w:sz w:val="24"/>
          <w:szCs w:val="24"/>
          <w:lang w:val="ru-RU"/>
        </w:rPr>
        <w:t xml:space="preserve"> (учебного исследования). Анализ выполнения проекта, достигнутых результатов (успехов и неудач) и причин этого, анализ достижений поставленной цели.</w:t>
      </w:r>
    </w:p>
    <w:p w:rsidR="000C2862" w:rsidRDefault="00413EE3">
      <w:pPr>
        <w:rPr>
          <w:rFonts w:hAnsi="Times New Roman" w:cs="Times New Roman"/>
          <w:b/>
          <w:bCs/>
          <w:color w:val="000000"/>
          <w:sz w:val="24"/>
          <w:szCs w:val="24"/>
          <w:lang w:val="ru-RU"/>
        </w:rPr>
      </w:pPr>
      <w:r w:rsidRPr="00D56E53">
        <w:rPr>
          <w:rFonts w:hAnsi="Times New Roman" w:cs="Times New Roman"/>
          <w:b/>
          <w:bCs/>
          <w:color w:val="000000"/>
          <w:sz w:val="24"/>
          <w:szCs w:val="24"/>
          <w:lang w:val="ru-RU"/>
        </w:rPr>
        <w:t>Планируемые результаты освоения учебного курса</w:t>
      </w:r>
    </w:p>
    <w:p w:rsidR="00363B7E" w:rsidRPr="00363B7E" w:rsidRDefault="00363B7E">
      <w:pPr>
        <w:rPr>
          <w:rFonts w:hAnsi="Times New Roman" w:cs="Times New Roman"/>
          <w:b/>
          <w:bCs/>
          <w:color w:val="000000"/>
          <w:sz w:val="24"/>
          <w:szCs w:val="24"/>
          <w:lang w:val="ru-RU"/>
        </w:rPr>
      </w:pPr>
      <w:r w:rsidRPr="00363B7E">
        <w:rPr>
          <w:rFonts w:hAnsi="Times New Roman" w:cs="Times New Roman"/>
          <w:b/>
          <w:bCs/>
          <w:color w:val="000000"/>
          <w:sz w:val="24"/>
          <w:szCs w:val="24"/>
          <w:lang w:val="ru-RU"/>
        </w:rPr>
        <w:t>Личностные результаты в сфере отношений обучающихся к себе, к своему здоровью, к познанию себя:</w:t>
      </w:r>
    </w:p>
    <w:p w:rsidR="00363B7E" w:rsidRDefault="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363B7E" w:rsidRDefault="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363B7E" w:rsidRDefault="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w:t>
      </w:r>
      <w:r w:rsidRPr="00363B7E">
        <w:rPr>
          <w:lang w:val="ru-RU"/>
        </w:rPr>
        <w:t xml:space="preserve"> </w:t>
      </w:r>
      <w:r w:rsidRPr="00363B7E">
        <w:rPr>
          <w:rFonts w:hAnsi="Times New Roman" w:cs="Times New Roman"/>
          <w:bCs/>
          <w:color w:val="000000"/>
          <w:sz w:val="24"/>
          <w:szCs w:val="24"/>
          <w:lang w:val="ru-RU"/>
        </w:rPr>
        <w:t>самосовершенствовании, занятиях спортивно-оздоровительной деятельностью;</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lastRenderedPageBreak/>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неприятие вредных привычек: курения, употребления алкоголя, наркотиков. </w:t>
      </w:r>
    </w:p>
    <w:p w:rsidR="00363B7E" w:rsidRDefault="00363B7E" w:rsidP="00363B7E">
      <w:pPr>
        <w:rPr>
          <w:rFonts w:hAnsi="Times New Roman" w:cs="Times New Roman"/>
          <w:bCs/>
          <w:color w:val="000000"/>
          <w:sz w:val="24"/>
          <w:szCs w:val="24"/>
          <w:lang w:val="ru-RU"/>
        </w:rPr>
      </w:pPr>
      <w:r w:rsidRPr="00363B7E">
        <w:rPr>
          <w:rFonts w:hAnsi="Times New Roman" w:cs="Times New Roman"/>
          <w:b/>
          <w:bCs/>
          <w:color w:val="000000"/>
          <w:sz w:val="24"/>
          <w:szCs w:val="24"/>
          <w:lang w:val="ru-RU"/>
        </w:rPr>
        <w:t>Личностные результаты в сфере отношений обучающихся к России как к Родине (Отечеству):</w:t>
      </w:r>
      <w:r w:rsidRPr="00363B7E">
        <w:rPr>
          <w:rFonts w:hAnsi="Times New Roman" w:cs="Times New Roman"/>
          <w:bCs/>
          <w:color w:val="000000"/>
          <w:sz w:val="24"/>
          <w:szCs w:val="24"/>
          <w:lang w:val="ru-RU"/>
        </w:rPr>
        <w:t xml:space="preserve">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российская идентичность, способность к осознанию российской идентичности в поликультурном социуме, чувство причастности к </w:t>
      </w:r>
      <w:proofErr w:type="spellStart"/>
      <w:r w:rsidRPr="00363B7E">
        <w:rPr>
          <w:rFonts w:hAnsi="Times New Roman" w:cs="Times New Roman"/>
          <w:bCs/>
          <w:color w:val="000000"/>
          <w:sz w:val="24"/>
          <w:szCs w:val="24"/>
          <w:lang w:val="ru-RU"/>
        </w:rPr>
        <w:t>историкокультурной</w:t>
      </w:r>
      <w:proofErr w:type="spellEnd"/>
      <w:r w:rsidRPr="00363B7E">
        <w:rPr>
          <w:rFonts w:hAnsi="Times New Roman" w:cs="Times New Roman"/>
          <w:bCs/>
          <w:color w:val="000000"/>
          <w:sz w:val="24"/>
          <w:szCs w:val="24"/>
          <w:lang w:val="ru-RU"/>
        </w:rPr>
        <w:t xml:space="preserve"> общности российского народа и судьбе России, патриотизм, готовность к служению Отечеству, его защите;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363B7E" w:rsidRP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воспитание уважения к культуре, языкам, традициям и обычаям народов, проживающих в Российской Федерации. </w:t>
      </w:r>
    </w:p>
    <w:p w:rsidR="00363B7E" w:rsidRDefault="00363B7E" w:rsidP="00363B7E">
      <w:pPr>
        <w:rPr>
          <w:rFonts w:hAnsi="Times New Roman" w:cs="Times New Roman"/>
          <w:bCs/>
          <w:color w:val="000000"/>
          <w:sz w:val="24"/>
          <w:szCs w:val="24"/>
          <w:lang w:val="ru-RU"/>
        </w:rPr>
      </w:pPr>
      <w:r w:rsidRPr="00363B7E">
        <w:rPr>
          <w:rFonts w:hAnsi="Times New Roman" w:cs="Times New Roman"/>
          <w:b/>
          <w:bCs/>
          <w:color w:val="000000"/>
          <w:sz w:val="24"/>
          <w:szCs w:val="24"/>
          <w:lang w:val="ru-RU"/>
        </w:rPr>
        <w:t xml:space="preserve"> Личностные результаты в сфере отношений обучающихся к закону, государству и к гражданскому обществу:</w:t>
      </w:r>
      <w:r w:rsidRPr="00363B7E">
        <w:rPr>
          <w:rFonts w:hAnsi="Times New Roman" w:cs="Times New Roman"/>
          <w:bCs/>
          <w:color w:val="000000"/>
          <w:sz w:val="24"/>
          <w:szCs w:val="24"/>
          <w:lang w:val="ru-RU"/>
        </w:rPr>
        <w:t xml:space="preserve">  </w:t>
      </w:r>
    </w:p>
    <w:p w:rsidR="00363B7E" w:rsidRDefault="00363B7E" w:rsidP="00363B7E">
      <w:pPr>
        <w:rPr>
          <w:rFonts w:hAnsi="Times New Roman" w:cs="Times New Roman"/>
          <w:bCs/>
          <w:color w:val="000000"/>
          <w:sz w:val="24"/>
          <w:szCs w:val="24"/>
          <w:lang w:val="ru-RU"/>
        </w:rPr>
      </w:pPr>
      <w:proofErr w:type="gramStart"/>
      <w:r w:rsidRPr="00363B7E">
        <w:rPr>
          <w:rFonts w:hAnsi="Times New Roman" w:cs="Times New Roman"/>
          <w:bCs/>
          <w:color w:val="000000"/>
          <w:sz w:val="24"/>
          <w:szCs w:val="24"/>
          <w:lang w:val="ru-RU"/>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363B7E" w:rsidRDefault="00363B7E" w:rsidP="00363B7E">
      <w:pPr>
        <w:rPr>
          <w:rFonts w:hAnsi="Times New Roman" w:cs="Times New Roman"/>
          <w:bCs/>
          <w:color w:val="000000"/>
          <w:sz w:val="24"/>
          <w:szCs w:val="24"/>
          <w:lang w:val="ru-RU"/>
        </w:rPr>
      </w:pPr>
      <w:proofErr w:type="gramStart"/>
      <w:r w:rsidRPr="00363B7E">
        <w:rPr>
          <w:rFonts w:hAnsi="Times New Roman" w:cs="Times New Roman"/>
          <w:bCs/>
          <w:color w:val="000000"/>
          <w:sz w:val="24"/>
          <w:szCs w:val="24"/>
          <w:lang w:val="ru-RU"/>
        </w:rPr>
        <w:t xml:space="preserve">– признание </w:t>
      </w:r>
      <w:proofErr w:type="spellStart"/>
      <w:r w:rsidRPr="00363B7E">
        <w:rPr>
          <w:rFonts w:hAnsi="Times New Roman" w:cs="Times New Roman"/>
          <w:bCs/>
          <w:color w:val="000000"/>
          <w:sz w:val="24"/>
          <w:szCs w:val="24"/>
          <w:lang w:val="ru-RU"/>
        </w:rPr>
        <w:t>неотчуждаемости</w:t>
      </w:r>
      <w:proofErr w:type="spellEnd"/>
      <w:r w:rsidRPr="00363B7E">
        <w:rPr>
          <w:rFonts w:hAnsi="Times New Roman" w:cs="Times New Roman"/>
          <w:bCs/>
          <w:color w:val="000000"/>
          <w:sz w:val="24"/>
          <w:szCs w:val="24"/>
          <w:lang w:val="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w:t>
      </w:r>
      <w:r w:rsidRPr="00363B7E">
        <w:rPr>
          <w:lang w:val="ru-RU"/>
        </w:rPr>
        <w:t xml:space="preserve"> </w:t>
      </w:r>
      <w:r w:rsidRPr="00363B7E">
        <w:rPr>
          <w:rFonts w:hAnsi="Times New Roman" w:cs="Times New Roman"/>
          <w:bCs/>
          <w:color w:val="000000"/>
          <w:sz w:val="24"/>
          <w:szCs w:val="24"/>
          <w:lang w:val="ru-RU"/>
        </w:rPr>
        <w:t xml:space="preserve">соответствии с Конституцией Российской Федерации, правовая и политическая грамотность; </w:t>
      </w:r>
      <w:proofErr w:type="gramEnd"/>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w:t>
      </w:r>
      <w:proofErr w:type="spellStart"/>
      <w:r w:rsidRPr="00363B7E">
        <w:rPr>
          <w:rFonts w:hAnsi="Times New Roman" w:cs="Times New Roman"/>
          <w:bCs/>
          <w:color w:val="000000"/>
          <w:sz w:val="24"/>
          <w:szCs w:val="24"/>
          <w:lang w:val="ru-RU"/>
        </w:rPr>
        <w:t>интериоризация</w:t>
      </w:r>
      <w:proofErr w:type="spellEnd"/>
      <w:r w:rsidRPr="00363B7E">
        <w:rPr>
          <w:rFonts w:hAnsi="Times New Roman" w:cs="Times New Roman"/>
          <w:bCs/>
          <w:color w:val="000000"/>
          <w:sz w:val="24"/>
          <w:szCs w:val="24"/>
          <w:lang w:val="ru-RU"/>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lastRenderedPageBreak/>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готовность </w:t>
      </w:r>
      <w:proofErr w:type="gramStart"/>
      <w:r w:rsidRPr="00363B7E">
        <w:rPr>
          <w:rFonts w:hAnsi="Times New Roman" w:cs="Times New Roman"/>
          <w:bCs/>
          <w:color w:val="000000"/>
          <w:sz w:val="24"/>
          <w:szCs w:val="24"/>
          <w:lang w:val="ru-RU"/>
        </w:rPr>
        <w:t>обучающихся</w:t>
      </w:r>
      <w:proofErr w:type="gramEnd"/>
      <w:r w:rsidRPr="00363B7E">
        <w:rPr>
          <w:rFonts w:hAnsi="Times New Roman" w:cs="Times New Roman"/>
          <w:bCs/>
          <w:color w:val="000000"/>
          <w:sz w:val="24"/>
          <w:szCs w:val="24"/>
          <w:lang w:val="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363B7E" w:rsidRDefault="00363B7E" w:rsidP="00363B7E">
      <w:pPr>
        <w:rPr>
          <w:rFonts w:hAnsi="Times New Roman" w:cs="Times New Roman"/>
          <w:bCs/>
          <w:color w:val="000000"/>
          <w:sz w:val="24"/>
          <w:szCs w:val="24"/>
          <w:lang w:val="ru-RU"/>
        </w:rPr>
      </w:pPr>
      <w:r w:rsidRPr="00363B7E">
        <w:rPr>
          <w:rFonts w:hAnsi="Times New Roman" w:cs="Times New Roman"/>
          <w:b/>
          <w:bCs/>
          <w:color w:val="000000"/>
          <w:sz w:val="24"/>
          <w:szCs w:val="24"/>
          <w:lang w:val="ru-RU"/>
        </w:rPr>
        <w:t>Личностные результаты в сфере отношений обучающихся с окружающими людьми:</w:t>
      </w:r>
      <w:r w:rsidRPr="00363B7E">
        <w:rPr>
          <w:rFonts w:hAnsi="Times New Roman" w:cs="Times New Roman"/>
          <w:bCs/>
          <w:color w:val="000000"/>
          <w:sz w:val="24"/>
          <w:szCs w:val="24"/>
          <w:lang w:val="ru-RU"/>
        </w:rPr>
        <w:t xml:space="preserve">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363B7E" w:rsidRDefault="00363B7E" w:rsidP="00363B7E">
      <w:pPr>
        <w:rPr>
          <w:lang w:val="ru-RU"/>
        </w:rPr>
      </w:pPr>
      <w:r w:rsidRPr="00363B7E">
        <w:rPr>
          <w:rFonts w:hAnsi="Times New Roman" w:cs="Times New Roman"/>
          <w:bCs/>
          <w:color w:val="000000"/>
          <w:sz w:val="24"/>
          <w:szCs w:val="24"/>
          <w:lang w:val="ru-RU"/>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r w:rsidRPr="00363B7E">
        <w:rPr>
          <w:lang w:val="ru-RU"/>
        </w:rPr>
        <w:t xml:space="preserve">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63B7E" w:rsidRDefault="00363B7E" w:rsidP="00363B7E">
      <w:pPr>
        <w:rPr>
          <w:rFonts w:hAnsi="Times New Roman" w:cs="Times New Roman"/>
          <w:bCs/>
          <w:color w:val="000000"/>
          <w:sz w:val="24"/>
          <w:szCs w:val="24"/>
          <w:lang w:val="ru-RU"/>
        </w:rPr>
      </w:pPr>
      <w:r w:rsidRPr="00363B7E">
        <w:rPr>
          <w:rFonts w:hAnsi="Times New Roman" w:cs="Times New Roman"/>
          <w:b/>
          <w:bCs/>
          <w:color w:val="000000"/>
          <w:sz w:val="24"/>
          <w:szCs w:val="24"/>
          <w:lang w:val="ru-RU"/>
        </w:rPr>
        <w:t>Личностные результаты в сфере отношений обучающихся к окружающему миру, живой природе, художественной культуре:</w:t>
      </w:r>
      <w:r w:rsidRPr="00363B7E">
        <w:rPr>
          <w:rFonts w:hAnsi="Times New Roman" w:cs="Times New Roman"/>
          <w:bCs/>
          <w:color w:val="000000"/>
          <w:sz w:val="24"/>
          <w:szCs w:val="24"/>
          <w:lang w:val="ru-RU"/>
        </w:rPr>
        <w:t xml:space="preserve">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lastRenderedPageBreak/>
        <w:t xml:space="preserve"> – экологическая культура, бережное отношения к родной земле, природным богатствам России и мира; понимание влияния </w:t>
      </w:r>
      <w:proofErr w:type="spellStart"/>
      <w:r w:rsidRPr="00363B7E">
        <w:rPr>
          <w:rFonts w:hAnsi="Times New Roman" w:cs="Times New Roman"/>
          <w:bCs/>
          <w:color w:val="000000"/>
          <w:sz w:val="24"/>
          <w:szCs w:val="24"/>
          <w:lang w:val="ru-RU"/>
        </w:rPr>
        <w:t>социальноэкономических</w:t>
      </w:r>
      <w:proofErr w:type="spellEnd"/>
      <w:r w:rsidRPr="00363B7E">
        <w:rPr>
          <w:rFonts w:hAnsi="Times New Roman" w:cs="Times New Roman"/>
          <w:bCs/>
          <w:color w:val="000000"/>
          <w:sz w:val="24"/>
          <w:szCs w:val="24"/>
          <w:lang w:val="ru-RU"/>
        </w:rPr>
        <w:t xml:space="preserve">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w:t>
      </w:r>
      <w:proofErr w:type="gramStart"/>
      <w:r w:rsidRPr="00363B7E">
        <w:rPr>
          <w:rFonts w:hAnsi="Times New Roman" w:cs="Times New Roman"/>
          <w:bCs/>
          <w:color w:val="000000"/>
          <w:sz w:val="24"/>
          <w:szCs w:val="24"/>
          <w:lang w:val="ru-RU"/>
        </w:rPr>
        <w:t>эстетическое</w:t>
      </w:r>
      <w:proofErr w:type="gramEnd"/>
      <w:r w:rsidRPr="00363B7E">
        <w:rPr>
          <w:rFonts w:hAnsi="Times New Roman" w:cs="Times New Roman"/>
          <w:bCs/>
          <w:color w:val="000000"/>
          <w:sz w:val="24"/>
          <w:szCs w:val="24"/>
          <w:lang w:val="ru-RU"/>
        </w:rPr>
        <w:t xml:space="preserve"> отношения к миру, готовность к эстетическому обустройству собственного быта.  </w:t>
      </w:r>
    </w:p>
    <w:p w:rsidR="00363B7E" w:rsidRDefault="00363B7E" w:rsidP="00363B7E">
      <w:pPr>
        <w:rPr>
          <w:rFonts w:hAnsi="Times New Roman" w:cs="Times New Roman"/>
          <w:bCs/>
          <w:color w:val="000000"/>
          <w:sz w:val="24"/>
          <w:szCs w:val="24"/>
          <w:lang w:val="ru-RU"/>
        </w:rPr>
      </w:pPr>
      <w:r w:rsidRPr="00363B7E">
        <w:rPr>
          <w:rFonts w:hAnsi="Times New Roman" w:cs="Times New Roman"/>
          <w:b/>
          <w:bCs/>
          <w:color w:val="000000"/>
          <w:sz w:val="24"/>
          <w:szCs w:val="24"/>
          <w:lang w:val="ru-RU"/>
        </w:rPr>
        <w:t>Личностные результаты в сфере отношений обучающихся к семье и родителям, в том числе подготовка к семейной жизни:</w:t>
      </w:r>
      <w:r w:rsidRPr="00363B7E">
        <w:rPr>
          <w:rFonts w:hAnsi="Times New Roman" w:cs="Times New Roman"/>
          <w:bCs/>
          <w:color w:val="000000"/>
          <w:sz w:val="24"/>
          <w:szCs w:val="24"/>
          <w:lang w:val="ru-RU"/>
        </w:rPr>
        <w:t xml:space="preserve">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ответственное отношение к созданию семьи на основе осознанного принятия ценностей семейной жизни;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положительный образ семьи, </w:t>
      </w:r>
      <w:proofErr w:type="spellStart"/>
      <w:r w:rsidRPr="00363B7E">
        <w:rPr>
          <w:rFonts w:hAnsi="Times New Roman" w:cs="Times New Roman"/>
          <w:bCs/>
          <w:color w:val="000000"/>
          <w:sz w:val="24"/>
          <w:szCs w:val="24"/>
          <w:lang w:val="ru-RU"/>
        </w:rPr>
        <w:t>родительства</w:t>
      </w:r>
      <w:proofErr w:type="spellEnd"/>
      <w:r w:rsidRPr="00363B7E">
        <w:rPr>
          <w:rFonts w:hAnsi="Times New Roman" w:cs="Times New Roman"/>
          <w:bCs/>
          <w:color w:val="000000"/>
          <w:sz w:val="24"/>
          <w:szCs w:val="24"/>
          <w:lang w:val="ru-RU"/>
        </w:rPr>
        <w:t xml:space="preserve"> (отцовства и материнства), </w:t>
      </w:r>
      <w:proofErr w:type="spellStart"/>
      <w:r w:rsidRPr="00363B7E">
        <w:rPr>
          <w:rFonts w:hAnsi="Times New Roman" w:cs="Times New Roman"/>
          <w:bCs/>
          <w:color w:val="000000"/>
          <w:sz w:val="24"/>
          <w:szCs w:val="24"/>
          <w:lang w:val="ru-RU"/>
        </w:rPr>
        <w:t>интериоризация</w:t>
      </w:r>
      <w:proofErr w:type="spellEnd"/>
      <w:r w:rsidRPr="00363B7E">
        <w:rPr>
          <w:rFonts w:hAnsi="Times New Roman" w:cs="Times New Roman"/>
          <w:bCs/>
          <w:color w:val="000000"/>
          <w:sz w:val="24"/>
          <w:szCs w:val="24"/>
          <w:lang w:val="ru-RU"/>
        </w:rPr>
        <w:t xml:space="preserve"> традиционных семейных ценностей.  </w:t>
      </w:r>
    </w:p>
    <w:p w:rsidR="00363B7E" w:rsidRDefault="00363B7E" w:rsidP="00363B7E">
      <w:pPr>
        <w:rPr>
          <w:rFonts w:hAnsi="Times New Roman" w:cs="Times New Roman"/>
          <w:b/>
          <w:bCs/>
          <w:color w:val="000000"/>
          <w:sz w:val="24"/>
          <w:szCs w:val="24"/>
          <w:lang w:val="ru-RU"/>
        </w:rPr>
      </w:pPr>
      <w:r w:rsidRPr="00363B7E">
        <w:rPr>
          <w:rFonts w:hAnsi="Times New Roman" w:cs="Times New Roman"/>
          <w:b/>
          <w:bCs/>
          <w:color w:val="000000"/>
          <w:sz w:val="24"/>
          <w:szCs w:val="24"/>
          <w:lang w:val="ru-RU"/>
        </w:rPr>
        <w:t>Личностные результаты в сфере отношения обучающихся к труду, в сфере социально-экономических отношений:</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уважение ко всем формам собственности, готовность к защите своей собственности,</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 осознанный выбор будущей профессии как путь и способ реализации собственных жизненных планов;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63B7E" w:rsidRDefault="00363B7E" w:rsidP="00363B7E">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готовность к самообслуживанию, включая обучение и выполнение домашних обязанностей. </w:t>
      </w:r>
    </w:p>
    <w:p w:rsidR="00363B7E" w:rsidRDefault="00363B7E" w:rsidP="00363B7E">
      <w:pPr>
        <w:rPr>
          <w:rFonts w:hAnsi="Times New Roman" w:cs="Times New Roman"/>
          <w:bCs/>
          <w:color w:val="000000"/>
          <w:sz w:val="24"/>
          <w:szCs w:val="24"/>
          <w:lang w:val="ru-RU"/>
        </w:rPr>
      </w:pPr>
      <w:r w:rsidRPr="00363B7E">
        <w:rPr>
          <w:rFonts w:hAnsi="Times New Roman" w:cs="Times New Roman"/>
          <w:b/>
          <w:bCs/>
          <w:color w:val="000000"/>
          <w:sz w:val="24"/>
          <w:szCs w:val="24"/>
          <w:lang w:val="ru-RU"/>
        </w:rPr>
        <w:t xml:space="preserve">Личностные результаты в сфере физического, психологического, социального и академического благополучия </w:t>
      </w:r>
      <w:proofErr w:type="gramStart"/>
      <w:r w:rsidRPr="00363B7E">
        <w:rPr>
          <w:rFonts w:hAnsi="Times New Roman" w:cs="Times New Roman"/>
          <w:b/>
          <w:bCs/>
          <w:color w:val="000000"/>
          <w:sz w:val="24"/>
          <w:szCs w:val="24"/>
          <w:lang w:val="ru-RU"/>
        </w:rPr>
        <w:t>обучающихся</w:t>
      </w:r>
      <w:proofErr w:type="gramEnd"/>
      <w:r w:rsidRPr="00363B7E">
        <w:rPr>
          <w:rFonts w:hAnsi="Times New Roman" w:cs="Times New Roman"/>
          <w:b/>
          <w:bCs/>
          <w:color w:val="000000"/>
          <w:sz w:val="24"/>
          <w:szCs w:val="24"/>
          <w:lang w:val="ru-RU"/>
        </w:rPr>
        <w:t>:</w:t>
      </w:r>
      <w:r w:rsidRPr="00363B7E">
        <w:rPr>
          <w:rFonts w:hAnsi="Times New Roman" w:cs="Times New Roman"/>
          <w:bCs/>
          <w:color w:val="000000"/>
          <w:sz w:val="24"/>
          <w:szCs w:val="24"/>
          <w:lang w:val="ru-RU"/>
        </w:rPr>
        <w:t xml:space="preserve"> </w:t>
      </w:r>
    </w:p>
    <w:p w:rsidR="00F05076" w:rsidRDefault="00363B7E" w:rsidP="00F05076">
      <w:pPr>
        <w:rPr>
          <w:rFonts w:hAnsi="Times New Roman" w:cs="Times New Roman"/>
          <w:bCs/>
          <w:color w:val="000000"/>
          <w:sz w:val="24"/>
          <w:szCs w:val="24"/>
          <w:lang w:val="ru-RU"/>
        </w:rPr>
      </w:pPr>
      <w:r w:rsidRPr="00363B7E">
        <w:rPr>
          <w:rFonts w:hAnsi="Times New Roman" w:cs="Times New Roman"/>
          <w:bCs/>
          <w:color w:val="000000"/>
          <w:sz w:val="24"/>
          <w:szCs w:val="24"/>
          <w:lang w:val="ru-RU"/>
        </w:rPr>
        <w:t xml:space="preserve">– физическое, эмоционально-психологическое, социальное благополучие </w:t>
      </w:r>
      <w:proofErr w:type="gramStart"/>
      <w:r w:rsidRPr="00363B7E">
        <w:rPr>
          <w:rFonts w:hAnsi="Times New Roman" w:cs="Times New Roman"/>
          <w:bCs/>
          <w:color w:val="000000"/>
          <w:sz w:val="24"/>
          <w:szCs w:val="24"/>
          <w:lang w:val="ru-RU"/>
        </w:rPr>
        <w:t>обучающихся</w:t>
      </w:r>
      <w:proofErr w:type="gramEnd"/>
      <w:r w:rsidRPr="00363B7E">
        <w:rPr>
          <w:rFonts w:hAnsi="Times New Roman" w:cs="Times New Roman"/>
          <w:bCs/>
          <w:color w:val="000000"/>
          <w:sz w:val="24"/>
          <w:szCs w:val="24"/>
          <w:lang w:val="ru-RU"/>
        </w:rPr>
        <w:t xml:space="preserve"> в жизни образовательной организации, ощущение детьми безопасности и психологического комфорта, информационной безопасности. </w:t>
      </w:r>
    </w:p>
    <w:p w:rsidR="00F05076" w:rsidRPr="00F05076" w:rsidRDefault="00F05076" w:rsidP="00F05076">
      <w:pPr>
        <w:rPr>
          <w:rFonts w:hAnsi="Times New Roman" w:cs="Times New Roman"/>
          <w:b/>
          <w:bCs/>
          <w:color w:val="000000"/>
          <w:sz w:val="24"/>
          <w:szCs w:val="24"/>
          <w:lang w:val="ru-RU"/>
        </w:rPr>
      </w:pPr>
      <w:proofErr w:type="spellStart"/>
      <w:r w:rsidRPr="00F05076">
        <w:rPr>
          <w:rFonts w:hAnsi="Times New Roman" w:cs="Times New Roman"/>
          <w:b/>
          <w:bCs/>
          <w:color w:val="000000"/>
          <w:sz w:val="24"/>
          <w:szCs w:val="24"/>
          <w:lang w:val="ru-RU"/>
        </w:rPr>
        <w:t>Метапредметные</w:t>
      </w:r>
      <w:proofErr w:type="spellEnd"/>
      <w:r w:rsidRPr="00F05076">
        <w:rPr>
          <w:rFonts w:hAnsi="Times New Roman" w:cs="Times New Roman"/>
          <w:b/>
          <w:bCs/>
          <w:color w:val="000000"/>
          <w:sz w:val="24"/>
          <w:szCs w:val="24"/>
          <w:lang w:val="ru-RU"/>
        </w:rPr>
        <w:t xml:space="preserve"> результаты: </w:t>
      </w:r>
    </w:p>
    <w:p w:rsidR="00F05076" w:rsidRPr="00F05076" w:rsidRDefault="00F05076" w:rsidP="00F05076">
      <w:pPr>
        <w:rPr>
          <w:rFonts w:hAnsi="Times New Roman" w:cs="Times New Roman"/>
          <w:b/>
          <w:bCs/>
          <w:i/>
          <w:color w:val="000000"/>
          <w:sz w:val="24"/>
          <w:szCs w:val="24"/>
          <w:u w:val="single"/>
          <w:lang w:val="ru-RU"/>
        </w:rPr>
      </w:pPr>
      <w:r w:rsidRPr="00F05076">
        <w:rPr>
          <w:rFonts w:hAnsi="Times New Roman" w:cs="Times New Roman"/>
          <w:b/>
          <w:bCs/>
          <w:i/>
          <w:color w:val="000000"/>
          <w:sz w:val="24"/>
          <w:szCs w:val="24"/>
          <w:u w:val="single"/>
          <w:lang w:val="ru-RU"/>
        </w:rPr>
        <w:t xml:space="preserve">Регулятивные универсальные учебные действия: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lastRenderedPageBreak/>
        <w:t xml:space="preserve"> целеполагание как постановка учебной задачи на основе соотнесения того, что уже известно и усвоено учащимся, и того, что еще неизвестно;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прогнозирование – предвосхищение результата и уровня усвоения, его временных характеристик;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контроль в форме сличения способа действия и его результата с заданным эталоном с целью обнаружения отклонений от него; </w:t>
      </w:r>
    </w:p>
    <w:p w:rsidR="00F05076" w:rsidRDefault="00F05076" w:rsidP="00F05076">
      <w:pPr>
        <w:rPr>
          <w:lang w:val="ru-RU"/>
        </w:rPr>
      </w:pPr>
      <w:r w:rsidRPr="00F05076">
        <w:rPr>
          <w:rFonts w:hAnsi="Times New Roman" w:cs="Times New Roman"/>
          <w:bCs/>
          <w:color w:val="000000"/>
          <w:sz w:val="24"/>
          <w:szCs w:val="24"/>
          <w:lang w:val="ru-RU"/>
        </w:rPr>
        <w:t xml:space="preserve"> коррекция – внесение необходимых дополнений и корректив в </w:t>
      </w:r>
      <w:proofErr w:type="gramStart"/>
      <w:r w:rsidRPr="00F05076">
        <w:rPr>
          <w:rFonts w:hAnsi="Times New Roman" w:cs="Times New Roman"/>
          <w:bCs/>
          <w:color w:val="000000"/>
          <w:sz w:val="24"/>
          <w:szCs w:val="24"/>
          <w:lang w:val="ru-RU"/>
        </w:rPr>
        <w:t>план</w:t>
      </w:r>
      <w:proofErr w:type="gramEnd"/>
      <w:r w:rsidRPr="00F05076">
        <w:rPr>
          <w:rFonts w:hAnsi="Times New Roman" w:cs="Times New Roman"/>
          <w:bCs/>
          <w:color w:val="000000"/>
          <w:sz w:val="24"/>
          <w:szCs w:val="24"/>
          <w:lang w:val="ru-RU"/>
        </w:rPr>
        <w:t xml:space="preserve"> и способ действия в случае расхождения ожидаемого результата действия и его реального продукта;</w:t>
      </w:r>
      <w:r w:rsidRPr="00F05076">
        <w:rPr>
          <w:lang w:val="ru-RU"/>
        </w:rPr>
        <w:t xml:space="preserve">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оценка – выделение и осознание учащимся того, что уже усвоено и что еще подлежит усвоению, оценивание качества и уровня усвоения. </w:t>
      </w:r>
    </w:p>
    <w:p w:rsidR="00F05076" w:rsidRDefault="00F05076" w:rsidP="00F05076">
      <w:pPr>
        <w:rPr>
          <w:rFonts w:hAnsi="Times New Roman" w:cs="Times New Roman"/>
          <w:bCs/>
          <w:color w:val="000000"/>
          <w:sz w:val="24"/>
          <w:szCs w:val="24"/>
          <w:lang w:val="ru-RU"/>
        </w:rPr>
      </w:pPr>
      <w:r w:rsidRPr="00F05076">
        <w:rPr>
          <w:rFonts w:hAnsi="Times New Roman" w:cs="Times New Roman"/>
          <w:b/>
          <w:bCs/>
          <w:i/>
          <w:color w:val="000000"/>
          <w:sz w:val="24"/>
          <w:szCs w:val="24"/>
          <w:u w:val="single"/>
          <w:lang w:val="ru-RU"/>
        </w:rPr>
        <w:t>Познавательные универсальные учебные действия:</w:t>
      </w:r>
      <w:r w:rsidRPr="00F05076">
        <w:rPr>
          <w:rFonts w:hAnsi="Times New Roman" w:cs="Times New Roman"/>
          <w:bCs/>
          <w:color w:val="000000"/>
          <w:sz w:val="24"/>
          <w:szCs w:val="24"/>
          <w:lang w:val="ru-RU"/>
        </w:rPr>
        <w:t xml:space="preserve">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самостоятельное выделение и формулирование познавательной цели;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знаково-символические действия: моделирование – преобразование объекта из чувственной формы в пространственно-графическую или </w:t>
      </w:r>
      <w:proofErr w:type="spellStart"/>
      <w:r w:rsidRPr="00F05076">
        <w:rPr>
          <w:rFonts w:hAnsi="Times New Roman" w:cs="Times New Roman"/>
          <w:bCs/>
          <w:color w:val="000000"/>
          <w:sz w:val="24"/>
          <w:szCs w:val="24"/>
          <w:lang w:val="ru-RU"/>
        </w:rPr>
        <w:t>знаковосимволическую</w:t>
      </w:r>
      <w:proofErr w:type="spellEnd"/>
      <w:r w:rsidRPr="00F05076">
        <w:rPr>
          <w:rFonts w:hAnsi="Times New Roman" w:cs="Times New Roman"/>
          <w:bCs/>
          <w:color w:val="000000"/>
          <w:sz w:val="24"/>
          <w:szCs w:val="24"/>
          <w:lang w:val="ru-RU"/>
        </w:rPr>
        <w:t xml:space="preserve">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умение структурировать знания;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умение осознанно и произвольно строить речевое высказывание в устной и письменной формах;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выбор наиболее эффективных способов решения задач в зависимости от конкретных условий;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рефлексия способов и условий действия, контроль и оценка процесса и результатов деятельности;</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w:t>
      </w:r>
      <w:r w:rsidRPr="00F05076">
        <w:rPr>
          <w:rFonts w:hAnsi="Times New Roman" w:cs="Times New Roman"/>
          <w:bCs/>
          <w:color w:val="000000"/>
          <w:sz w:val="24"/>
          <w:szCs w:val="24"/>
          <w:lang w:val="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Коммуникативные универсальные учебные действия: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lastRenderedPageBreak/>
        <w:t xml:space="preserve"> планирование учебного сотрудничества с учителем и сверстниками – определение целей, функций участников, способов взаимодействия;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постановка вопросов – инициативное сотрудничество в поиске и сборе информации;</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управление поведением партнера – контроль, коррекция, оценка действий партнера; </w:t>
      </w:r>
    </w:p>
    <w:p w:rsidR="00F05076" w:rsidRDefault="00F05076" w:rsidP="00F05076">
      <w:pPr>
        <w:rPr>
          <w:lang w:val="ru-RU"/>
        </w:rPr>
      </w:pPr>
      <w:r w:rsidRPr="00F05076">
        <w:rPr>
          <w:rFonts w:hAnsi="Times New Roman" w:cs="Times New Roman"/>
          <w:bCs/>
          <w:color w:val="000000"/>
          <w:sz w:val="24"/>
          <w:szCs w:val="24"/>
          <w:lang w:val="ru-RU"/>
        </w:rPr>
        <w:t> умение с достаточной полнотой и точностью выражать свои мысли в соответствии с задачами и условиями коммуникации;</w:t>
      </w:r>
      <w:r w:rsidRPr="00F05076">
        <w:rPr>
          <w:lang w:val="ru-RU"/>
        </w:rPr>
        <w:t xml:space="preserve">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владение монологической и диалогической формами речи в соответствии с грамматическими и синтаксическими нормами родного языка.</w:t>
      </w:r>
    </w:p>
    <w:p w:rsidR="00F05076" w:rsidRPr="00F05076" w:rsidRDefault="00F05076" w:rsidP="00F05076">
      <w:pPr>
        <w:rPr>
          <w:rFonts w:hAnsi="Times New Roman" w:cs="Times New Roman"/>
          <w:b/>
          <w:bCs/>
          <w:color w:val="000000"/>
          <w:sz w:val="24"/>
          <w:szCs w:val="24"/>
          <w:lang w:val="ru-RU"/>
        </w:rPr>
      </w:pPr>
      <w:r w:rsidRPr="00F05076">
        <w:rPr>
          <w:rFonts w:hAnsi="Times New Roman" w:cs="Times New Roman"/>
          <w:b/>
          <w:bCs/>
          <w:color w:val="000000"/>
          <w:sz w:val="24"/>
          <w:szCs w:val="24"/>
          <w:lang w:val="ru-RU"/>
        </w:rPr>
        <w:t xml:space="preserve">Предметные результаты: </w:t>
      </w:r>
    </w:p>
    <w:p w:rsidR="00F05076" w:rsidRPr="00F05076" w:rsidRDefault="00F05076" w:rsidP="00F05076">
      <w:pPr>
        <w:rPr>
          <w:rFonts w:hAnsi="Times New Roman" w:cs="Times New Roman"/>
          <w:b/>
          <w:bCs/>
          <w:i/>
          <w:color w:val="000000"/>
          <w:sz w:val="24"/>
          <w:szCs w:val="24"/>
          <w:lang w:val="ru-RU"/>
        </w:rPr>
      </w:pPr>
      <w:r w:rsidRPr="00F05076">
        <w:rPr>
          <w:rFonts w:hAnsi="Times New Roman" w:cs="Times New Roman"/>
          <w:bCs/>
          <w:color w:val="000000"/>
          <w:sz w:val="24"/>
          <w:szCs w:val="24"/>
          <w:lang w:val="ru-RU"/>
        </w:rPr>
        <w:t xml:space="preserve">В результате </w:t>
      </w:r>
      <w:proofErr w:type="gramStart"/>
      <w:r w:rsidRPr="00F05076">
        <w:rPr>
          <w:rFonts w:hAnsi="Times New Roman" w:cs="Times New Roman"/>
          <w:bCs/>
          <w:color w:val="000000"/>
          <w:sz w:val="24"/>
          <w:szCs w:val="24"/>
          <w:lang w:val="ru-RU"/>
        </w:rPr>
        <w:t>обучения по программе</w:t>
      </w:r>
      <w:proofErr w:type="gramEnd"/>
      <w:r w:rsidRPr="00F05076">
        <w:rPr>
          <w:rFonts w:hAnsi="Times New Roman" w:cs="Times New Roman"/>
          <w:bCs/>
          <w:color w:val="000000"/>
          <w:sz w:val="24"/>
          <w:szCs w:val="24"/>
          <w:lang w:val="ru-RU"/>
        </w:rPr>
        <w:t xml:space="preserve"> курса «Индивидуальный учебный проект» </w:t>
      </w:r>
      <w:r w:rsidRPr="00F05076">
        <w:rPr>
          <w:rFonts w:hAnsi="Times New Roman" w:cs="Times New Roman"/>
          <w:b/>
          <w:bCs/>
          <w:i/>
          <w:color w:val="000000"/>
          <w:sz w:val="24"/>
          <w:szCs w:val="24"/>
          <w:lang w:val="ru-RU"/>
        </w:rPr>
        <w:t>обучающийся научится:</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 формулировать цели и задачи проектной (исследовательской) деятельности;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планировать работу по реализации проектной (исследовательской) деятельности;</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 реализовывать запланированные действия для достижения поставленных целей и задач;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оформлять информационные материалы на электронных и бумажных носителях с целью презентации результатов работы над проектом;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осуществлять рефлексию деятельности, соотнося ее с поставленными целью и задачами и конечным результатом;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В результате </w:t>
      </w:r>
      <w:proofErr w:type="gramStart"/>
      <w:r w:rsidRPr="00F05076">
        <w:rPr>
          <w:rFonts w:hAnsi="Times New Roman" w:cs="Times New Roman"/>
          <w:bCs/>
          <w:color w:val="000000"/>
          <w:sz w:val="24"/>
          <w:szCs w:val="24"/>
          <w:lang w:val="ru-RU"/>
        </w:rPr>
        <w:t>обучения по программе</w:t>
      </w:r>
      <w:proofErr w:type="gramEnd"/>
      <w:r w:rsidRPr="00F05076">
        <w:rPr>
          <w:rFonts w:hAnsi="Times New Roman" w:cs="Times New Roman"/>
          <w:bCs/>
          <w:color w:val="000000"/>
          <w:sz w:val="24"/>
          <w:szCs w:val="24"/>
          <w:lang w:val="ru-RU"/>
        </w:rPr>
        <w:t xml:space="preserve"> курса «Индивидуальный учебный проект» обучающийся </w:t>
      </w:r>
      <w:r w:rsidRPr="00F05076">
        <w:rPr>
          <w:rFonts w:hAnsi="Times New Roman" w:cs="Times New Roman"/>
          <w:b/>
          <w:bCs/>
          <w:i/>
          <w:color w:val="000000"/>
          <w:sz w:val="24"/>
          <w:szCs w:val="24"/>
          <w:lang w:val="ru-RU"/>
        </w:rPr>
        <w:t>получит возможность научиться</w:t>
      </w:r>
      <w:r w:rsidRPr="00F05076">
        <w:rPr>
          <w:rFonts w:hAnsi="Times New Roman" w:cs="Times New Roman"/>
          <w:bCs/>
          <w:color w:val="000000"/>
          <w:sz w:val="24"/>
          <w:szCs w:val="24"/>
          <w:lang w:val="ru-RU"/>
        </w:rPr>
        <w:t>:</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 использовать технологию учебного проектирования для решения личных целей и задач образования; </w:t>
      </w:r>
    </w:p>
    <w:p w:rsid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навыкам </w:t>
      </w:r>
      <w:proofErr w:type="spellStart"/>
      <w:r w:rsidRPr="00F05076">
        <w:rPr>
          <w:rFonts w:hAnsi="Times New Roman" w:cs="Times New Roman"/>
          <w:bCs/>
          <w:color w:val="000000"/>
          <w:sz w:val="24"/>
          <w:szCs w:val="24"/>
          <w:lang w:val="ru-RU"/>
        </w:rPr>
        <w:t>самопрезентации</w:t>
      </w:r>
      <w:proofErr w:type="spellEnd"/>
      <w:r w:rsidRPr="00F05076">
        <w:rPr>
          <w:rFonts w:hAnsi="Times New Roman" w:cs="Times New Roman"/>
          <w:bCs/>
          <w:color w:val="000000"/>
          <w:sz w:val="24"/>
          <w:szCs w:val="24"/>
          <w:lang w:val="ru-RU"/>
        </w:rPr>
        <w:t xml:space="preserve"> в ходе представления результатов проекта (исследования); </w:t>
      </w:r>
    </w:p>
    <w:p w:rsidR="00F05076" w:rsidRPr="00F05076" w:rsidRDefault="00F05076" w:rsidP="00F05076">
      <w:pPr>
        <w:rPr>
          <w:rFonts w:hAnsi="Times New Roman" w:cs="Times New Roman"/>
          <w:bCs/>
          <w:color w:val="000000"/>
          <w:sz w:val="24"/>
          <w:szCs w:val="24"/>
          <w:lang w:val="ru-RU"/>
        </w:rPr>
      </w:pPr>
      <w:r w:rsidRPr="00F05076">
        <w:rPr>
          <w:rFonts w:hAnsi="Times New Roman" w:cs="Times New Roman"/>
          <w:bCs/>
          <w:color w:val="000000"/>
          <w:sz w:val="24"/>
          <w:szCs w:val="24"/>
          <w:lang w:val="ru-RU"/>
        </w:rPr>
        <w:t xml:space="preserve">– осуществлять осознанный выбор направлений созидательной деятельности. </w:t>
      </w:r>
    </w:p>
    <w:p w:rsidR="00F05076" w:rsidRDefault="00F05076" w:rsidP="00F05076">
      <w:pPr>
        <w:spacing w:before="0" w:beforeAutospacing="0" w:after="0" w:afterAutospacing="0" w:line="276" w:lineRule="auto"/>
        <w:ind w:left="120"/>
        <w:jc w:val="center"/>
        <w:rPr>
          <w:rFonts w:ascii="Times New Roman" w:eastAsia="Calibri" w:hAnsi="Times New Roman" w:cs="Times New Roman"/>
          <w:b/>
          <w:color w:val="000000"/>
          <w:sz w:val="24"/>
          <w:szCs w:val="24"/>
          <w:lang w:val="ru-RU"/>
        </w:rPr>
      </w:pPr>
    </w:p>
    <w:p w:rsidR="00F05076" w:rsidRDefault="00F05076" w:rsidP="00F05076">
      <w:pPr>
        <w:spacing w:before="0" w:beforeAutospacing="0" w:after="0" w:afterAutospacing="0" w:line="276" w:lineRule="auto"/>
        <w:ind w:left="120"/>
        <w:jc w:val="center"/>
        <w:rPr>
          <w:rFonts w:ascii="Times New Roman" w:eastAsia="Calibri" w:hAnsi="Times New Roman" w:cs="Times New Roman"/>
          <w:b/>
          <w:color w:val="000000"/>
          <w:sz w:val="24"/>
          <w:szCs w:val="24"/>
          <w:lang w:val="ru-RU"/>
        </w:rPr>
      </w:pPr>
    </w:p>
    <w:p w:rsidR="00F05076" w:rsidRDefault="00F05076" w:rsidP="00F05076">
      <w:pPr>
        <w:spacing w:before="0" w:beforeAutospacing="0" w:after="0" w:afterAutospacing="0" w:line="276" w:lineRule="auto"/>
        <w:ind w:left="120"/>
        <w:jc w:val="center"/>
        <w:rPr>
          <w:rFonts w:ascii="Times New Roman" w:eastAsia="Calibri" w:hAnsi="Times New Roman" w:cs="Times New Roman"/>
          <w:b/>
          <w:color w:val="000000"/>
          <w:sz w:val="24"/>
          <w:szCs w:val="24"/>
          <w:lang w:val="ru-RU"/>
        </w:rPr>
      </w:pPr>
    </w:p>
    <w:p w:rsidR="00F05076" w:rsidRDefault="00F05076" w:rsidP="00F05076">
      <w:pPr>
        <w:spacing w:before="0" w:beforeAutospacing="0" w:after="0" w:afterAutospacing="0" w:line="276" w:lineRule="auto"/>
        <w:ind w:left="120"/>
        <w:jc w:val="center"/>
        <w:rPr>
          <w:rFonts w:ascii="Times New Roman" w:eastAsia="Calibri" w:hAnsi="Times New Roman" w:cs="Times New Roman"/>
          <w:b/>
          <w:color w:val="000000"/>
          <w:sz w:val="24"/>
          <w:szCs w:val="24"/>
          <w:lang w:val="ru-RU"/>
        </w:rPr>
      </w:pPr>
    </w:p>
    <w:p w:rsidR="00F05076" w:rsidRPr="00F05076" w:rsidRDefault="00F05076" w:rsidP="00F05076">
      <w:pPr>
        <w:spacing w:before="0" w:beforeAutospacing="0" w:after="0" w:afterAutospacing="0" w:line="276" w:lineRule="auto"/>
        <w:ind w:left="120"/>
        <w:jc w:val="center"/>
        <w:rPr>
          <w:rFonts w:ascii="Times New Roman" w:eastAsia="Calibri" w:hAnsi="Times New Roman" w:cs="Times New Roman"/>
          <w:b/>
          <w:color w:val="000000"/>
          <w:sz w:val="24"/>
          <w:szCs w:val="24"/>
          <w:lang w:val="ru-RU"/>
        </w:rPr>
      </w:pPr>
    </w:p>
    <w:p w:rsidR="00F05076" w:rsidRPr="00F05076" w:rsidRDefault="00F05076" w:rsidP="00F05076">
      <w:pPr>
        <w:spacing w:before="0" w:beforeAutospacing="0" w:after="0" w:afterAutospacing="0" w:line="276" w:lineRule="auto"/>
        <w:ind w:left="120"/>
        <w:jc w:val="center"/>
        <w:rPr>
          <w:rFonts w:ascii="Calibri" w:eastAsia="Calibri" w:hAnsi="Calibri" w:cs="Times New Roman"/>
          <w:b/>
          <w:sz w:val="24"/>
          <w:szCs w:val="24"/>
        </w:rPr>
      </w:pPr>
      <w:r w:rsidRPr="00F05076">
        <w:rPr>
          <w:rFonts w:ascii="Times New Roman" w:eastAsia="Calibri" w:hAnsi="Times New Roman" w:cs="Times New Roman"/>
          <w:b/>
          <w:color w:val="000000"/>
          <w:sz w:val="24"/>
          <w:szCs w:val="24"/>
        </w:rPr>
        <w:lastRenderedPageBreak/>
        <w:t>ТЕМАТИЧЕСКОЕ ПЛАНИРОВАНИЕ</w:t>
      </w:r>
    </w:p>
    <w:p w:rsidR="00F05076" w:rsidRPr="00F05076" w:rsidRDefault="00F05076" w:rsidP="00F05076">
      <w:pPr>
        <w:spacing w:before="0" w:beforeAutospacing="0" w:after="0" w:afterAutospacing="0" w:line="276" w:lineRule="auto"/>
        <w:ind w:left="120"/>
        <w:jc w:val="center"/>
        <w:rPr>
          <w:rFonts w:ascii="Calibri" w:eastAsia="Calibri" w:hAnsi="Calibri" w:cs="Times New Roman"/>
          <w:b/>
          <w:sz w:val="24"/>
          <w:szCs w:val="24"/>
        </w:rPr>
      </w:pPr>
      <w:r w:rsidRPr="00F05076">
        <w:rPr>
          <w:rFonts w:ascii="Times New Roman" w:eastAsia="Calibri" w:hAnsi="Times New Roman" w:cs="Times New Roman"/>
          <w:b/>
          <w:color w:val="000000"/>
          <w:sz w:val="24"/>
          <w:szCs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8"/>
        <w:gridCol w:w="2231"/>
        <w:gridCol w:w="839"/>
        <w:gridCol w:w="2817"/>
        <w:gridCol w:w="2690"/>
      </w:tblGrid>
      <w:tr w:rsidR="00A870A4" w:rsidRPr="008B160C" w:rsidTr="006B0D70">
        <w:trPr>
          <w:trHeight w:val="1606"/>
          <w:tblCellSpacing w:w="20" w:type="nil"/>
        </w:trPr>
        <w:tc>
          <w:tcPr>
            <w:tcW w:w="1245" w:type="dxa"/>
            <w:tcMar>
              <w:top w:w="50" w:type="dxa"/>
              <w:left w:w="100" w:type="dxa"/>
            </w:tcMar>
            <w:vAlign w:val="center"/>
          </w:tcPr>
          <w:p w:rsidR="00F05076" w:rsidRPr="008B160C" w:rsidRDefault="00F05076" w:rsidP="008B160C">
            <w:pPr>
              <w:pStyle w:val="a5"/>
              <w:jc w:val="center"/>
              <w:rPr>
                <w:rFonts w:ascii="Calibri" w:eastAsia="Calibri" w:hAnsi="Calibri"/>
                <w:b/>
                <w:sz w:val="24"/>
                <w:szCs w:val="24"/>
              </w:rPr>
            </w:pPr>
            <w:r w:rsidRPr="008B160C">
              <w:rPr>
                <w:rFonts w:eastAsia="Calibri"/>
                <w:b/>
                <w:sz w:val="24"/>
                <w:szCs w:val="24"/>
              </w:rPr>
              <w:t>№ п/п</w:t>
            </w:r>
          </w:p>
          <w:p w:rsidR="00F05076" w:rsidRPr="008B160C" w:rsidRDefault="00F05076" w:rsidP="008B160C">
            <w:pPr>
              <w:pStyle w:val="a5"/>
              <w:jc w:val="center"/>
              <w:rPr>
                <w:rFonts w:ascii="Calibri" w:eastAsia="Calibri" w:hAnsi="Calibri"/>
                <w:b/>
                <w:sz w:val="24"/>
                <w:szCs w:val="24"/>
              </w:rPr>
            </w:pPr>
          </w:p>
        </w:tc>
        <w:tc>
          <w:tcPr>
            <w:tcW w:w="2683" w:type="dxa"/>
            <w:tcMar>
              <w:top w:w="50" w:type="dxa"/>
              <w:left w:w="100" w:type="dxa"/>
            </w:tcMar>
            <w:vAlign w:val="center"/>
          </w:tcPr>
          <w:p w:rsidR="00F05076" w:rsidRPr="008B160C" w:rsidRDefault="00F05076" w:rsidP="008B160C">
            <w:pPr>
              <w:pStyle w:val="a5"/>
              <w:jc w:val="center"/>
              <w:rPr>
                <w:rFonts w:ascii="Calibri" w:eastAsia="Calibri" w:hAnsi="Calibri"/>
                <w:b/>
                <w:sz w:val="24"/>
                <w:szCs w:val="24"/>
              </w:rPr>
            </w:pPr>
            <w:proofErr w:type="spellStart"/>
            <w:r w:rsidRPr="008B160C">
              <w:rPr>
                <w:rFonts w:eastAsia="Calibri"/>
                <w:b/>
                <w:sz w:val="24"/>
                <w:szCs w:val="24"/>
              </w:rPr>
              <w:t>Наименование</w:t>
            </w:r>
            <w:proofErr w:type="spellEnd"/>
            <w:r w:rsidRPr="008B160C">
              <w:rPr>
                <w:rFonts w:eastAsia="Calibri"/>
                <w:b/>
                <w:sz w:val="24"/>
                <w:szCs w:val="24"/>
              </w:rPr>
              <w:t xml:space="preserve"> </w:t>
            </w:r>
            <w:proofErr w:type="spellStart"/>
            <w:r w:rsidRPr="008B160C">
              <w:rPr>
                <w:rFonts w:eastAsia="Calibri"/>
                <w:b/>
                <w:sz w:val="24"/>
                <w:szCs w:val="24"/>
              </w:rPr>
              <w:t>разделов</w:t>
            </w:r>
            <w:proofErr w:type="spellEnd"/>
            <w:r w:rsidRPr="008B160C">
              <w:rPr>
                <w:rFonts w:eastAsia="Calibri"/>
                <w:b/>
                <w:sz w:val="24"/>
                <w:szCs w:val="24"/>
              </w:rPr>
              <w:t xml:space="preserve"> и </w:t>
            </w:r>
            <w:proofErr w:type="spellStart"/>
            <w:r w:rsidRPr="008B160C">
              <w:rPr>
                <w:rFonts w:eastAsia="Calibri"/>
                <w:b/>
                <w:sz w:val="24"/>
                <w:szCs w:val="24"/>
              </w:rPr>
              <w:t>тем</w:t>
            </w:r>
            <w:proofErr w:type="spellEnd"/>
            <w:r w:rsidRPr="008B160C">
              <w:rPr>
                <w:rFonts w:eastAsia="Calibri"/>
                <w:b/>
                <w:sz w:val="24"/>
                <w:szCs w:val="24"/>
              </w:rPr>
              <w:t xml:space="preserve"> </w:t>
            </w:r>
            <w:proofErr w:type="spellStart"/>
            <w:r w:rsidRPr="008B160C">
              <w:rPr>
                <w:rFonts w:eastAsia="Calibri"/>
                <w:b/>
                <w:sz w:val="24"/>
                <w:szCs w:val="24"/>
              </w:rPr>
              <w:t>программы</w:t>
            </w:r>
            <w:proofErr w:type="spellEnd"/>
          </w:p>
          <w:p w:rsidR="00F05076" w:rsidRPr="008B160C" w:rsidRDefault="00F05076" w:rsidP="008B160C">
            <w:pPr>
              <w:pStyle w:val="a5"/>
              <w:jc w:val="center"/>
              <w:rPr>
                <w:rFonts w:ascii="Calibri" w:eastAsia="Calibri" w:hAnsi="Calibri"/>
                <w:b/>
                <w:sz w:val="24"/>
                <w:szCs w:val="24"/>
              </w:rPr>
            </w:pPr>
          </w:p>
        </w:tc>
        <w:tc>
          <w:tcPr>
            <w:tcW w:w="992" w:type="dxa"/>
            <w:tcMar>
              <w:top w:w="50" w:type="dxa"/>
              <w:left w:w="100" w:type="dxa"/>
            </w:tcMar>
            <w:vAlign w:val="center"/>
          </w:tcPr>
          <w:p w:rsidR="00F05076" w:rsidRPr="008B160C" w:rsidRDefault="00F05076" w:rsidP="008B160C">
            <w:pPr>
              <w:pStyle w:val="a5"/>
              <w:jc w:val="center"/>
              <w:rPr>
                <w:rFonts w:ascii="Calibri" w:eastAsia="Calibri" w:hAnsi="Calibri"/>
                <w:b/>
                <w:sz w:val="24"/>
                <w:szCs w:val="24"/>
              </w:rPr>
            </w:pPr>
            <w:proofErr w:type="spellStart"/>
            <w:r w:rsidRPr="008B160C">
              <w:rPr>
                <w:rFonts w:eastAsia="Calibri"/>
                <w:b/>
                <w:sz w:val="24"/>
                <w:szCs w:val="24"/>
              </w:rPr>
              <w:t>Всего</w:t>
            </w:r>
            <w:proofErr w:type="spellEnd"/>
          </w:p>
          <w:p w:rsidR="00F05076" w:rsidRPr="008B160C" w:rsidRDefault="00F05076" w:rsidP="008B160C">
            <w:pPr>
              <w:pStyle w:val="a5"/>
              <w:jc w:val="center"/>
              <w:rPr>
                <w:rFonts w:ascii="Calibri" w:eastAsia="Calibri" w:hAnsi="Calibri"/>
                <w:b/>
                <w:sz w:val="24"/>
                <w:szCs w:val="24"/>
              </w:rPr>
            </w:pPr>
          </w:p>
        </w:tc>
        <w:tc>
          <w:tcPr>
            <w:tcW w:w="4394" w:type="dxa"/>
            <w:vAlign w:val="center"/>
          </w:tcPr>
          <w:p w:rsidR="00F05076" w:rsidRPr="008B160C" w:rsidRDefault="00F05076" w:rsidP="008B160C">
            <w:pPr>
              <w:pStyle w:val="a5"/>
              <w:jc w:val="center"/>
              <w:rPr>
                <w:rFonts w:eastAsia="Calibri"/>
                <w:b/>
                <w:sz w:val="24"/>
                <w:szCs w:val="24"/>
              </w:rPr>
            </w:pPr>
            <w:proofErr w:type="spellStart"/>
            <w:r w:rsidRPr="008B160C">
              <w:rPr>
                <w:rFonts w:eastAsia="Calibri"/>
                <w:b/>
                <w:sz w:val="24"/>
                <w:szCs w:val="24"/>
              </w:rPr>
              <w:t>Программное</w:t>
            </w:r>
            <w:proofErr w:type="spellEnd"/>
            <w:r w:rsidRPr="008B160C">
              <w:rPr>
                <w:rFonts w:eastAsia="Calibri"/>
                <w:b/>
                <w:sz w:val="24"/>
                <w:szCs w:val="24"/>
              </w:rPr>
              <w:t xml:space="preserve"> </w:t>
            </w:r>
            <w:proofErr w:type="spellStart"/>
            <w:r w:rsidRPr="008B160C">
              <w:rPr>
                <w:rFonts w:eastAsia="Calibri"/>
                <w:b/>
                <w:sz w:val="24"/>
                <w:szCs w:val="24"/>
              </w:rPr>
              <w:t>содержание</w:t>
            </w:r>
            <w:proofErr w:type="spellEnd"/>
          </w:p>
        </w:tc>
        <w:tc>
          <w:tcPr>
            <w:tcW w:w="4470" w:type="dxa"/>
            <w:vAlign w:val="center"/>
          </w:tcPr>
          <w:p w:rsidR="00F05076" w:rsidRPr="008B160C" w:rsidRDefault="00F05076" w:rsidP="008B160C">
            <w:pPr>
              <w:pStyle w:val="a5"/>
              <w:jc w:val="center"/>
              <w:rPr>
                <w:rFonts w:eastAsia="Calibri"/>
                <w:b/>
                <w:sz w:val="24"/>
                <w:szCs w:val="24"/>
              </w:rPr>
            </w:pPr>
            <w:proofErr w:type="spellStart"/>
            <w:r w:rsidRPr="008B160C">
              <w:rPr>
                <w:rFonts w:eastAsia="Calibri"/>
                <w:b/>
                <w:sz w:val="24"/>
                <w:szCs w:val="24"/>
              </w:rPr>
              <w:t>Основные</w:t>
            </w:r>
            <w:proofErr w:type="spellEnd"/>
            <w:r w:rsidRPr="008B160C">
              <w:rPr>
                <w:rFonts w:eastAsia="Calibri"/>
                <w:b/>
                <w:sz w:val="24"/>
                <w:szCs w:val="24"/>
              </w:rPr>
              <w:t xml:space="preserve"> </w:t>
            </w:r>
            <w:proofErr w:type="spellStart"/>
            <w:r w:rsidRPr="008B160C">
              <w:rPr>
                <w:rFonts w:eastAsia="Calibri"/>
                <w:b/>
                <w:sz w:val="24"/>
                <w:szCs w:val="24"/>
              </w:rPr>
              <w:t>виды</w:t>
            </w:r>
            <w:proofErr w:type="spellEnd"/>
            <w:r w:rsidRPr="008B160C">
              <w:rPr>
                <w:rFonts w:eastAsia="Calibri"/>
                <w:b/>
                <w:sz w:val="24"/>
                <w:szCs w:val="24"/>
              </w:rPr>
              <w:t xml:space="preserve"> </w:t>
            </w:r>
            <w:proofErr w:type="spellStart"/>
            <w:r w:rsidRPr="008B160C">
              <w:rPr>
                <w:rFonts w:eastAsia="Calibri"/>
                <w:b/>
                <w:sz w:val="24"/>
                <w:szCs w:val="24"/>
              </w:rPr>
              <w:t>деятельности</w:t>
            </w:r>
            <w:proofErr w:type="spellEnd"/>
            <w:r w:rsidRPr="008B160C">
              <w:rPr>
                <w:rFonts w:eastAsia="Calibri"/>
                <w:b/>
                <w:sz w:val="24"/>
                <w:szCs w:val="24"/>
              </w:rPr>
              <w:t xml:space="preserve"> </w:t>
            </w:r>
            <w:proofErr w:type="spellStart"/>
            <w:r w:rsidRPr="008B160C">
              <w:rPr>
                <w:rFonts w:eastAsia="Calibri"/>
                <w:b/>
                <w:sz w:val="24"/>
                <w:szCs w:val="24"/>
              </w:rPr>
              <w:t>обучающихся</w:t>
            </w:r>
            <w:proofErr w:type="spellEnd"/>
          </w:p>
        </w:tc>
      </w:tr>
      <w:tr w:rsidR="00504378" w:rsidRPr="001D6CC2" w:rsidTr="006B0D70">
        <w:trPr>
          <w:trHeight w:val="1606"/>
          <w:tblCellSpacing w:w="20" w:type="nil"/>
        </w:trPr>
        <w:tc>
          <w:tcPr>
            <w:tcW w:w="1245" w:type="dxa"/>
            <w:tcMar>
              <w:top w:w="50" w:type="dxa"/>
              <w:left w:w="100" w:type="dxa"/>
            </w:tcMar>
            <w:vAlign w:val="center"/>
          </w:tcPr>
          <w:p w:rsidR="00F05076" w:rsidRPr="008B160C" w:rsidRDefault="00F05076" w:rsidP="008B160C">
            <w:pPr>
              <w:pStyle w:val="a5"/>
              <w:rPr>
                <w:rFonts w:eastAsia="Calibri"/>
                <w:sz w:val="24"/>
                <w:szCs w:val="24"/>
                <w:lang w:val="ru-RU"/>
              </w:rPr>
            </w:pPr>
            <w:r w:rsidRPr="008B160C">
              <w:rPr>
                <w:rFonts w:eastAsia="Calibri"/>
                <w:sz w:val="24"/>
                <w:szCs w:val="24"/>
                <w:lang w:val="ru-RU"/>
              </w:rPr>
              <w:t>1</w:t>
            </w:r>
          </w:p>
        </w:tc>
        <w:tc>
          <w:tcPr>
            <w:tcW w:w="2683" w:type="dxa"/>
            <w:tcMar>
              <w:top w:w="50" w:type="dxa"/>
              <w:left w:w="100" w:type="dxa"/>
            </w:tcMar>
            <w:vAlign w:val="center"/>
          </w:tcPr>
          <w:p w:rsidR="00F05076" w:rsidRPr="008B160C" w:rsidRDefault="00F05076" w:rsidP="008B160C">
            <w:pPr>
              <w:pStyle w:val="a5"/>
              <w:rPr>
                <w:rFonts w:eastAsia="Calibri"/>
                <w:sz w:val="24"/>
                <w:szCs w:val="24"/>
                <w:lang w:val="ru-RU"/>
              </w:rPr>
            </w:pPr>
            <w:r w:rsidRPr="008B160C">
              <w:rPr>
                <w:rFonts w:eastAsia="Calibri"/>
                <w:sz w:val="24"/>
                <w:szCs w:val="24"/>
                <w:lang w:val="ru-RU"/>
              </w:rPr>
              <w:t>Методология проектной и иссл</w:t>
            </w:r>
            <w:r w:rsidR="008B160C" w:rsidRPr="008B160C">
              <w:rPr>
                <w:rFonts w:eastAsia="Calibri"/>
                <w:sz w:val="24"/>
                <w:szCs w:val="24"/>
                <w:lang w:val="ru-RU"/>
              </w:rPr>
              <w:t xml:space="preserve">едовательской деятельности </w:t>
            </w:r>
          </w:p>
        </w:tc>
        <w:tc>
          <w:tcPr>
            <w:tcW w:w="992" w:type="dxa"/>
            <w:tcMar>
              <w:top w:w="50" w:type="dxa"/>
              <w:left w:w="100" w:type="dxa"/>
            </w:tcMar>
            <w:vAlign w:val="center"/>
          </w:tcPr>
          <w:p w:rsidR="00F05076" w:rsidRPr="008B160C" w:rsidRDefault="008B160C" w:rsidP="008B160C">
            <w:pPr>
              <w:pStyle w:val="a5"/>
              <w:rPr>
                <w:rFonts w:eastAsia="Calibri"/>
                <w:sz w:val="24"/>
                <w:szCs w:val="24"/>
                <w:lang w:val="ru-RU"/>
              </w:rPr>
            </w:pPr>
            <w:r w:rsidRPr="008B160C">
              <w:rPr>
                <w:rFonts w:eastAsia="Calibri"/>
                <w:sz w:val="24"/>
                <w:szCs w:val="24"/>
                <w:lang w:val="ru-RU"/>
              </w:rPr>
              <w:t>8</w:t>
            </w:r>
          </w:p>
        </w:tc>
        <w:tc>
          <w:tcPr>
            <w:tcW w:w="4394" w:type="dxa"/>
            <w:vAlign w:val="center"/>
          </w:tcPr>
          <w:p w:rsidR="00F05076" w:rsidRPr="008B160C" w:rsidRDefault="008B160C" w:rsidP="008B160C">
            <w:pPr>
              <w:pStyle w:val="a5"/>
              <w:rPr>
                <w:rFonts w:eastAsia="Calibri"/>
                <w:sz w:val="24"/>
                <w:szCs w:val="24"/>
                <w:lang w:val="ru-RU"/>
              </w:rPr>
            </w:pPr>
            <w:r w:rsidRPr="008B160C">
              <w:rPr>
                <w:bCs/>
                <w:sz w:val="24"/>
                <w:szCs w:val="24"/>
                <w:lang w:val="ru-RU"/>
              </w:rPr>
              <w:t>Понятие «проект». Теоретические основы учебного проектирования. Проект как вид учебно-познавательной и профессиональной деятельности. Типология проектов. Исследовательский проект. Творческий проект. Игровой проект. Информационный проект. Практический проект. Управление проектами.  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одновременно</w:t>
            </w:r>
            <w:r w:rsidRPr="008B160C">
              <w:rPr>
                <w:sz w:val="24"/>
                <w:szCs w:val="24"/>
                <w:lang w:val="ru-RU"/>
              </w:rPr>
              <w:t xml:space="preserve"> </w:t>
            </w:r>
            <w:r w:rsidRPr="008B160C">
              <w:rPr>
                <w:bCs/>
                <w:sz w:val="24"/>
                <w:szCs w:val="24"/>
                <w:lang w:val="ru-RU"/>
              </w:rPr>
              <w:t xml:space="preserve">формирования определенных личностных качеств. Структура и содержание учебного проекта. Выбор темы. Определение целей и темы проекта.  Планирование учебного проекта. Анализ проблемы. Определение источников информации. Определение способов сбора и анализа </w:t>
            </w:r>
            <w:r w:rsidRPr="008B160C">
              <w:rPr>
                <w:bCs/>
                <w:sz w:val="24"/>
                <w:szCs w:val="24"/>
                <w:lang w:val="ru-RU"/>
              </w:rPr>
              <w:lastRenderedPageBreak/>
              <w:t xml:space="preserve">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  Проектная и исследовательская деятельность: точки 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 проекты.  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  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w:t>
            </w:r>
            <w:r w:rsidRPr="008B160C">
              <w:rPr>
                <w:bCs/>
                <w:sz w:val="24"/>
                <w:szCs w:val="24"/>
                <w:lang w:val="ru-RU"/>
              </w:rPr>
              <w:lastRenderedPageBreak/>
              <w:t xml:space="preserve">Цели и задачи исследования. Обобщение. Классификация. Умозаключения и выводы.  Методы эмпирического и теоретического исследования. </w:t>
            </w:r>
            <w:proofErr w:type="gramStart"/>
            <w:r w:rsidRPr="008B160C">
              <w:rPr>
                <w:bCs/>
                <w:sz w:val="24"/>
                <w:szCs w:val="24"/>
                <w:lang w:val="ru-RU"/>
              </w:rPr>
              <w:t>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w:t>
            </w:r>
            <w:proofErr w:type="gramEnd"/>
            <w:r w:rsidRPr="008B160C">
              <w:rPr>
                <w:bCs/>
                <w:sz w:val="24"/>
                <w:szCs w:val="24"/>
                <w:lang w:val="ru-RU"/>
              </w:rPr>
              <w:t xml:space="preserve">  Практическое занятие по проектированию структуры </w:t>
            </w:r>
            <w:proofErr w:type="gramStart"/>
            <w:r w:rsidRPr="008B160C">
              <w:rPr>
                <w:bCs/>
                <w:sz w:val="24"/>
                <w:szCs w:val="24"/>
                <w:lang w:val="ru-RU"/>
              </w:rPr>
              <w:t>индивидуального проекта</w:t>
            </w:r>
            <w:proofErr w:type="gramEnd"/>
            <w:r w:rsidRPr="008B160C">
              <w:rPr>
                <w:bCs/>
                <w:sz w:val="24"/>
                <w:szCs w:val="24"/>
                <w:lang w:val="ru-RU"/>
              </w:rPr>
              <w:t xml:space="preserve"> (учебного исследования). Инициализация проекта, исследования. Конструирование темы и проблемы проекта, исследования. Проектный замысел. Презентация и защита замыслов проектов и исследовательских работ. Структура проекта, исследовательской работы. Представление структуры </w:t>
            </w:r>
            <w:proofErr w:type="gramStart"/>
            <w:r w:rsidRPr="008B160C">
              <w:rPr>
                <w:bCs/>
                <w:sz w:val="24"/>
                <w:szCs w:val="24"/>
                <w:lang w:val="ru-RU"/>
              </w:rPr>
              <w:t>индивидуального проекта</w:t>
            </w:r>
            <w:proofErr w:type="gramEnd"/>
            <w:r w:rsidRPr="008B160C">
              <w:rPr>
                <w:bCs/>
                <w:sz w:val="24"/>
                <w:szCs w:val="24"/>
                <w:lang w:val="ru-RU"/>
              </w:rPr>
              <w:t xml:space="preserve"> (учебного исследования). </w:t>
            </w:r>
          </w:p>
        </w:tc>
        <w:tc>
          <w:tcPr>
            <w:tcW w:w="4470" w:type="dxa"/>
            <w:vAlign w:val="center"/>
          </w:tcPr>
          <w:p w:rsidR="00F05076" w:rsidRPr="008B160C" w:rsidRDefault="008B160C" w:rsidP="008B160C">
            <w:pPr>
              <w:pStyle w:val="a5"/>
              <w:rPr>
                <w:rFonts w:eastAsia="Calibri"/>
                <w:sz w:val="24"/>
                <w:szCs w:val="24"/>
                <w:lang w:val="ru-RU"/>
              </w:rPr>
            </w:pPr>
            <w:r w:rsidRPr="008B160C">
              <w:rPr>
                <w:rFonts w:eastAsia="Calibri"/>
                <w:sz w:val="24"/>
                <w:szCs w:val="24"/>
                <w:lang w:val="ru-RU"/>
              </w:rPr>
              <w:lastRenderedPageBreak/>
              <w:t>Знакомятся с понятием «учебный проект». Просматривают видеозаписи защиты проектов на школьных и городских научно-практических конференциях. Изучают  теоретические основы учебного проектирования. Изучают типологию учебных проектов. Сравнивают различные типы проектов. Знакомятся со структурой учебного проекта. Обсуждают критерии выбора темы проекта. Учатся выбирать тему проекта. Формулируют цели и задачи проекта.</w:t>
            </w:r>
            <w:r w:rsidRPr="008B160C">
              <w:rPr>
                <w:sz w:val="24"/>
                <w:szCs w:val="24"/>
                <w:lang w:val="ru-RU"/>
              </w:rPr>
              <w:t xml:space="preserve"> Учатся находить проблему исследования. </w:t>
            </w:r>
            <w:r w:rsidRPr="008B160C">
              <w:rPr>
                <w:rFonts w:eastAsia="Calibri"/>
                <w:sz w:val="24"/>
                <w:szCs w:val="24"/>
                <w:lang w:val="ru-RU"/>
              </w:rPr>
              <w:t xml:space="preserve">Анализируют проблему. Определяют источники информации. Определяют способы сбора и анализа информации. Ставят задачи и осуществляют выбор критериев оценки результатов и процесса. Определяют способ представления результата. Собирают  и уточняют информацию, обсуждают </w:t>
            </w:r>
            <w:r w:rsidRPr="008B160C">
              <w:rPr>
                <w:rFonts w:eastAsia="Calibri"/>
                <w:sz w:val="24"/>
                <w:szCs w:val="24"/>
                <w:lang w:val="ru-RU"/>
              </w:rPr>
              <w:lastRenderedPageBreak/>
              <w:t xml:space="preserve">альтернативы (мозговой штурм), выбирают оптимальный вариант, уточняют планы деятельности.  Изучают основные инструменты: интервью, эксперименты, опросы, наблюдения. Изучают специфику проектной деятельности. Знакомятся с особенностями исследовательской деятельности. Выявляют сходства и отличия проекта и исследования. Узнают, в чём заключается сущность проектного  подхода при проведении исследования. Характеризуют специфику исследовательских проектов.  Раскрывают смысл понятий: «феномен исследовательского поведения», «исследовательские способности». Обсуждают, является ли исследовательское поведение  творчеством. Приводят примеры научных теорий.  Объясняют значение понятия «гипотеза». Пытаются построить гипотезу исследования. Выделяют предмет и объект исследования. Формулируют проблему исследования. Формулируют цели и </w:t>
            </w:r>
            <w:r w:rsidRPr="008B160C">
              <w:rPr>
                <w:rFonts w:eastAsia="Calibri"/>
                <w:sz w:val="24"/>
                <w:szCs w:val="24"/>
                <w:lang w:val="ru-RU"/>
              </w:rPr>
              <w:lastRenderedPageBreak/>
              <w:t>задачи исследования. Делают умозаключения и выводы,  обобщения. Учатся классифицировать.  Характеризуют методы эмпирического исследования (наблюдение, сравнение</w:t>
            </w:r>
            <w:r w:rsidRPr="008B160C">
              <w:rPr>
                <w:sz w:val="24"/>
                <w:szCs w:val="24"/>
                <w:lang w:val="ru-RU"/>
              </w:rPr>
              <w:t xml:space="preserve"> </w:t>
            </w:r>
            <w:r w:rsidRPr="008B160C">
              <w:rPr>
                <w:rFonts w:eastAsia="Calibri"/>
                <w:sz w:val="24"/>
                <w:szCs w:val="24"/>
                <w:lang w:val="ru-RU"/>
              </w:rPr>
              <w:t xml:space="preserve">измерение, эксперимент). Называют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Характеризуют методы теоретического исследования (восхождение от абстрактного к </w:t>
            </w:r>
            <w:proofErr w:type="gramStart"/>
            <w:r w:rsidRPr="008B160C">
              <w:rPr>
                <w:rFonts w:eastAsia="Calibri"/>
                <w:sz w:val="24"/>
                <w:szCs w:val="24"/>
                <w:lang w:val="ru-RU"/>
              </w:rPr>
              <w:t>конкретному</w:t>
            </w:r>
            <w:proofErr w:type="gramEnd"/>
            <w:r w:rsidRPr="008B160C">
              <w:rPr>
                <w:rFonts w:eastAsia="Calibri"/>
                <w:sz w:val="24"/>
                <w:szCs w:val="24"/>
                <w:lang w:val="ru-RU"/>
              </w:rPr>
              <w:t>). Приводят примеры различных методов исследования.</w:t>
            </w:r>
            <w:r w:rsidRPr="008B160C">
              <w:rPr>
                <w:sz w:val="24"/>
                <w:szCs w:val="24"/>
                <w:lang w:val="ru-RU"/>
              </w:rPr>
              <w:t xml:space="preserve"> </w:t>
            </w:r>
            <w:r w:rsidRPr="008B160C">
              <w:rPr>
                <w:rFonts w:eastAsia="Calibri"/>
                <w:sz w:val="24"/>
                <w:szCs w:val="24"/>
                <w:lang w:val="ru-RU"/>
              </w:rPr>
              <w:t xml:space="preserve">Конструируют тему и проблему проекта, исследования. Делятся проектными замыслами. Готовят презентацию и защиту замыслов проектов и исследовательских работ. Работают над структурой проекта, исследовательской работы. Представляют структуру </w:t>
            </w:r>
            <w:proofErr w:type="gramStart"/>
            <w:r w:rsidRPr="008B160C">
              <w:rPr>
                <w:rFonts w:eastAsia="Calibri"/>
                <w:sz w:val="24"/>
                <w:szCs w:val="24"/>
                <w:lang w:val="ru-RU"/>
              </w:rPr>
              <w:t>индивидуального проекта</w:t>
            </w:r>
            <w:proofErr w:type="gramEnd"/>
            <w:r w:rsidRPr="008B160C">
              <w:rPr>
                <w:rFonts w:eastAsia="Calibri"/>
                <w:sz w:val="24"/>
                <w:szCs w:val="24"/>
                <w:lang w:val="ru-RU"/>
              </w:rPr>
              <w:t xml:space="preserve"> (учебного исследования). </w:t>
            </w:r>
          </w:p>
        </w:tc>
      </w:tr>
      <w:tr w:rsidR="00A870A4" w:rsidRPr="008B160C" w:rsidTr="00A870A4">
        <w:trPr>
          <w:trHeight w:val="376"/>
          <w:tblCellSpacing w:w="20" w:type="nil"/>
        </w:trPr>
        <w:tc>
          <w:tcPr>
            <w:tcW w:w="1245" w:type="dxa"/>
            <w:tcMar>
              <w:top w:w="50" w:type="dxa"/>
              <w:left w:w="100" w:type="dxa"/>
            </w:tcMar>
            <w:vAlign w:val="center"/>
          </w:tcPr>
          <w:p w:rsidR="008B160C" w:rsidRPr="00A870A4" w:rsidRDefault="008B160C" w:rsidP="00A870A4">
            <w:pPr>
              <w:pStyle w:val="a5"/>
              <w:rPr>
                <w:rFonts w:eastAsia="Calibri"/>
                <w:sz w:val="24"/>
                <w:szCs w:val="24"/>
                <w:lang w:val="ru-RU"/>
              </w:rPr>
            </w:pPr>
            <w:r w:rsidRPr="00A870A4">
              <w:rPr>
                <w:rFonts w:eastAsia="Calibri"/>
                <w:sz w:val="24"/>
                <w:szCs w:val="24"/>
                <w:lang w:val="ru-RU"/>
              </w:rPr>
              <w:lastRenderedPageBreak/>
              <w:t>2</w:t>
            </w:r>
          </w:p>
        </w:tc>
        <w:tc>
          <w:tcPr>
            <w:tcW w:w="2683" w:type="dxa"/>
            <w:tcMar>
              <w:top w:w="50" w:type="dxa"/>
              <w:left w:w="100" w:type="dxa"/>
            </w:tcMar>
            <w:vAlign w:val="center"/>
          </w:tcPr>
          <w:p w:rsidR="008B160C" w:rsidRPr="00A870A4" w:rsidRDefault="008B160C" w:rsidP="00A870A4">
            <w:pPr>
              <w:pStyle w:val="a5"/>
              <w:rPr>
                <w:rFonts w:eastAsia="Calibri"/>
                <w:sz w:val="24"/>
                <w:szCs w:val="24"/>
                <w:lang w:val="ru-RU"/>
              </w:rPr>
            </w:pPr>
            <w:r w:rsidRPr="00A870A4">
              <w:rPr>
                <w:rFonts w:eastAsia="Calibri"/>
                <w:sz w:val="24"/>
                <w:szCs w:val="24"/>
                <w:lang w:val="ru-RU"/>
              </w:rPr>
              <w:t>Информационные ре</w:t>
            </w:r>
            <w:r w:rsidR="00A870A4" w:rsidRPr="00A870A4">
              <w:rPr>
                <w:rFonts w:eastAsia="Calibri"/>
                <w:sz w:val="24"/>
                <w:szCs w:val="24"/>
                <w:lang w:val="ru-RU"/>
              </w:rPr>
              <w:t>сурсы проектной и исследователь</w:t>
            </w:r>
            <w:r w:rsidRPr="00A870A4">
              <w:rPr>
                <w:rFonts w:eastAsia="Calibri"/>
                <w:sz w:val="24"/>
                <w:szCs w:val="24"/>
                <w:lang w:val="ru-RU"/>
              </w:rPr>
              <w:t>ской деятельности</w:t>
            </w:r>
          </w:p>
        </w:tc>
        <w:tc>
          <w:tcPr>
            <w:tcW w:w="992" w:type="dxa"/>
            <w:tcMar>
              <w:top w:w="50" w:type="dxa"/>
              <w:left w:w="100" w:type="dxa"/>
            </w:tcMar>
            <w:vAlign w:val="center"/>
          </w:tcPr>
          <w:p w:rsidR="008B160C" w:rsidRPr="00A870A4" w:rsidRDefault="00A870A4" w:rsidP="00A870A4">
            <w:pPr>
              <w:pStyle w:val="a5"/>
              <w:rPr>
                <w:rFonts w:eastAsia="Calibri"/>
                <w:sz w:val="24"/>
                <w:szCs w:val="24"/>
                <w:lang w:val="ru-RU"/>
              </w:rPr>
            </w:pPr>
            <w:r w:rsidRPr="00A870A4">
              <w:rPr>
                <w:rFonts w:eastAsia="Calibri"/>
                <w:sz w:val="24"/>
                <w:szCs w:val="24"/>
                <w:lang w:val="ru-RU"/>
              </w:rPr>
              <w:t>9</w:t>
            </w:r>
          </w:p>
        </w:tc>
        <w:tc>
          <w:tcPr>
            <w:tcW w:w="4394" w:type="dxa"/>
            <w:vAlign w:val="center"/>
          </w:tcPr>
          <w:p w:rsidR="008B160C" w:rsidRPr="00A870A4" w:rsidRDefault="00A870A4" w:rsidP="00A870A4">
            <w:pPr>
              <w:pStyle w:val="a5"/>
              <w:rPr>
                <w:rFonts w:eastAsia="Calibri"/>
                <w:sz w:val="24"/>
                <w:szCs w:val="24"/>
                <w:lang w:val="ru-RU"/>
              </w:rPr>
            </w:pPr>
            <w:r w:rsidRPr="00A870A4">
              <w:rPr>
                <w:rFonts w:hAnsi="Times New Roman" w:cs="Times New Roman"/>
                <w:bCs/>
                <w:color w:val="000000"/>
                <w:sz w:val="24"/>
                <w:szCs w:val="24"/>
                <w:lang w:val="ru-RU"/>
              </w:rPr>
              <w:t>Работа с информационными источниками. Поиск и систематизация информации. Информационная культура. Виды информационных</w:t>
            </w:r>
            <w:r w:rsidRPr="00A870A4">
              <w:rPr>
                <w:sz w:val="24"/>
                <w:szCs w:val="24"/>
                <w:lang w:val="ru-RU"/>
              </w:rPr>
              <w:t xml:space="preserve"> </w:t>
            </w:r>
            <w:r w:rsidRPr="00A870A4">
              <w:rPr>
                <w:rFonts w:hAnsi="Times New Roman" w:cs="Times New Roman"/>
                <w:bCs/>
                <w:color w:val="000000"/>
                <w:sz w:val="24"/>
                <w:szCs w:val="24"/>
                <w:lang w:val="ru-RU"/>
              </w:rPr>
              <w:t xml:space="preserve">источников. Инструментарий работы с информацией – методы, приемы, технологии. Отбор и систематизация информации.  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Информационные ресурсы на электронных носителях. Применение </w:t>
            </w:r>
            <w:proofErr w:type="gramStart"/>
            <w:r w:rsidRPr="00A870A4">
              <w:rPr>
                <w:rFonts w:hAnsi="Times New Roman" w:cs="Times New Roman"/>
                <w:bCs/>
                <w:color w:val="000000"/>
                <w:sz w:val="24"/>
                <w:szCs w:val="24"/>
                <w:lang w:val="ru-RU"/>
              </w:rPr>
              <w:t>информационных</w:t>
            </w:r>
            <w:proofErr w:type="gramEnd"/>
            <w:r w:rsidRPr="00A870A4">
              <w:rPr>
                <w:rFonts w:hAnsi="Times New Roman" w:cs="Times New Roman"/>
                <w:bCs/>
                <w:color w:val="000000"/>
                <w:sz w:val="24"/>
                <w:szCs w:val="24"/>
                <w:lang w:val="ru-RU"/>
              </w:rPr>
              <w:t xml:space="preserve"> технологий в исследовании, проектной деятельности. Способы и формы представления данных. Компьютерная обработка данных </w:t>
            </w:r>
            <w:proofErr w:type="spellStart"/>
            <w:r w:rsidRPr="00A870A4">
              <w:rPr>
                <w:rFonts w:hAnsi="Times New Roman" w:cs="Times New Roman"/>
                <w:bCs/>
                <w:color w:val="000000"/>
                <w:sz w:val="24"/>
                <w:szCs w:val="24"/>
                <w:lang w:val="ru-RU"/>
              </w:rPr>
              <w:t>исследования</w:t>
            </w:r>
            <w:proofErr w:type="gramStart"/>
            <w:r w:rsidRPr="00A870A4">
              <w:rPr>
                <w:rFonts w:hAnsi="Times New Roman" w:cs="Times New Roman"/>
                <w:bCs/>
                <w:color w:val="000000"/>
                <w:sz w:val="24"/>
                <w:szCs w:val="24"/>
                <w:lang w:val="ru-RU"/>
              </w:rPr>
              <w:t>.С</w:t>
            </w:r>
            <w:proofErr w:type="gramEnd"/>
            <w:r w:rsidRPr="00A870A4">
              <w:rPr>
                <w:rFonts w:hAnsi="Times New Roman" w:cs="Times New Roman"/>
                <w:bCs/>
                <w:color w:val="000000"/>
                <w:sz w:val="24"/>
                <w:szCs w:val="24"/>
                <w:lang w:val="ru-RU"/>
              </w:rPr>
              <w:t>етевые</w:t>
            </w:r>
            <w:proofErr w:type="spellEnd"/>
            <w:r w:rsidRPr="00A870A4">
              <w:rPr>
                <w:rFonts w:hAnsi="Times New Roman" w:cs="Times New Roman"/>
                <w:bCs/>
                <w:color w:val="000000"/>
                <w:sz w:val="24"/>
                <w:szCs w:val="24"/>
                <w:lang w:val="ru-RU"/>
              </w:rPr>
              <w:t xml:space="preserve"> носители – источник информационных ресурсов.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  Технологии визуализации и </w:t>
            </w:r>
            <w:r w:rsidRPr="00A870A4">
              <w:rPr>
                <w:rFonts w:hAnsi="Times New Roman" w:cs="Times New Roman"/>
                <w:bCs/>
                <w:color w:val="000000"/>
                <w:sz w:val="24"/>
                <w:szCs w:val="24"/>
                <w:lang w:val="ru-RU"/>
              </w:rPr>
              <w:lastRenderedPageBreak/>
              <w:t xml:space="preserve">систематизации текстовой информации. Диаграммы и графики. Графы. Сравнительные таблицы. Опорные конспекты.  Технологии визуализации и систематизации текстовой информации. Лучевые схемы-пауки и каузальные цепи. </w:t>
            </w:r>
            <w:proofErr w:type="gramStart"/>
            <w:r w:rsidRPr="00A870A4">
              <w:rPr>
                <w:rFonts w:hAnsi="Times New Roman" w:cs="Times New Roman"/>
                <w:bCs/>
                <w:color w:val="000000"/>
                <w:sz w:val="24"/>
                <w:szCs w:val="24"/>
                <w:lang w:val="ru-RU"/>
              </w:rPr>
              <w:t>Интеллект-карты</w:t>
            </w:r>
            <w:proofErr w:type="gramEnd"/>
            <w:r w:rsidRPr="00A870A4">
              <w:rPr>
                <w:rFonts w:hAnsi="Times New Roman" w:cs="Times New Roman"/>
                <w:bCs/>
                <w:color w:val="000000"/>
                <w:sz w:val="24"/>
                <w:szCs w:val="24"/>
                <w:lang w:val="ru-RU"/>
              </w:rPr>
              <w:t xml:space="preserve">. Создание скетчей (визуальных заметок). </w:t>
            </w:r>
            <w:proofErr w:type="spellStart"/>
            <w:r w:rsidRPr="00A870A4">
              <w:rPr>
                <w:rFonts w:hAnsi="Times New Roman" w:cs="Times New Roman"/>
                <w:bCs/>
                <w:color w:val="000000"/>
                <w:sz w:val="24"/>
                <w:szCs w:val="24"/>
                <w:lang w:val="ru-RU"/>
              </w:rPr>
              <w:t>Инфографика</w:t>
            </w:r>
            <w:proofErr w:type="spellEnd"/>
            <w:r w:rsidRPr="00A870A4">
              <w:rPr>
                <w:rFonts w:hAnsi="Times New Roman" w:cs="Times New Roman"/>
                <w:bCs/>
                <w:color w:val="000000"/>
                <w:sz w:val="24"/>
                <w:szCs w:val="24"/>
                <w:lang w:val="ru-RU"/>
              </w:rPr>
              <w:t xml:space="preserve">.  </w:t>
            </w:r>
            <w:proofErr w:type="spellStart"/>
            <w:r w:rsidRPr="00A870A4">
              <w:rPr>
                <w:rFonts w:hAnsi="Times New Roman" w:cs="Times New Roman"/>
                <w:bCs/>
                <w:color w:val="000000"/>
                <w:sz w:val="24"/>
                <w:szCs w:val="24"/>
                <w:lang w:val="ru-RU"/>
              </w:rPr>
              <w:t>Скрайбинг</w:t>
            </w:r>
            <w:proofErr w:type="spellEnd"/>
            <w:r w:rsidRPr="00A870A4">
              <w:rPr>
                <w:rFonts w:hAnsi="Times New Roman" w:cs="Times New Roman"/>
                <w:bCs/>
                <w:color w:val="000000"/>
                <w:sz w:val="24"/>
                <w:szCs w:val="24"/>
                <w:lang w:val="ru-RU"/>
              </w:rPr>
              <w:t xml:space="preserve">.  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r w:rsidRPr="00A870A4">
              <w:rPr>
                <w:rFonts w:hAnsi="Times New Roman" w:cs="Times New Roman"/>
                <w:b/>
                <w:bCs/>
                <w:color w:val="000000"/>
                <w:sz w:val="24"/>
                <w:szCs w:val="24"/>
                <w:lang w:val="ru-RU"/>
              </w:rPr>
              <w:t>Практическое занятие</w:t>
            </w:r>
            <w:r w:rsidRPr="00A870A4">
              <w:rPr>
                <w:rFonts w:hAnsi="Times New Roman" w:cs="Times New Roman"/>
                <w:bCs/>
                <w:color w:val="000000"/>
                <w:sz w:val="24"/>
                <w:szCs w:val="24"/>
                <w:lang w:val="ru-RU"/>
              </w:rPr>
              <w:t xml:space="preserve"> (тренинг) по применению технологий визуализации и систематизации текстовой информации. Представление идеи индивидуального проекта с помощью </w:t>
            </w:r>
            <w:proofErr w:type="gramStart"/>
            <w:r w:rsidRPr="00A870A4">
              <w:rPr>
                <w:rFonts w:hAnsi="Times New Roman" w:cs="Times New Roman"/>
                <w:bCs/>
                <w:color w:val="000000"/>
                <w:sz w:val="24"/>
                <w:szCs w:val="24"/>
                <w:lang w:val="ru-RU"/>
              </w:rPr>
              <w:t>интеллект-карты</w:t>
            </w:r>
            <w:proofErr w:type="gramEnd"/>
            <w:r w:rsidRPr="00A870A4">
              <w:rPr>
                <w:rFonts w:hAnsi="Times New Roman" w:cs="Times New Roman"/>
                <w:bCs/>
                <w:color w:val="000000"/>
                <w:sz w:val="24"/>
                <w:szCs w:val="24"/>
                <w:lang w:val="ru-RU"/>
              </w:rPr>
              <w:t xml:space="preserve">.  </w:t>
            </w:r>
            <w:r w:rsidRPr="00A870A4">
              <w:rPr>
                <w:rFonts w:hAnsi="Times New Roman" w:cs="Times New Roman"/>
                <w:b/>
                <w:bCs/>
                <w:color w:val="000000"/>
                <w:sz w:val="24"/>
                <w:szCs w:val="24"/>
                <w:lang w:val="ru-RU"/>
              </w:rPr>
              <w:t>Практическое занятие.</w:t>
            </w:r>
            <w:r w:rsidRPr="00A870A4">
              <w:rPr>
                <w:rFonts w:hAnsi="Times New Roman" w:cs="Times New Roman"/>
                <w:bCs/>
                <w:color w:val="000000"/>
                <w:sz w:val="24"/>
                <w:szCs w:val="24"/>
                <w:lang w:val="ru-RU"/>
              </w:rPr>
              <w:t xml:space="preserve"> Оформление проектной (исследовательской) работы.  </w:t>
            </w:r>
          </w:p>
        </w:tc>
        <w:tc>
          <w:tcPr>
            <w:tcW w:w="4470" w:type="dxa"/>
            <w:vAlign w:val="center"/>
          </w:tcPr>
          <w:p w:rsidR="008B160C" w:rsidRPr="00A870A4" w:rsidRDefault="00A870A4" w:rsidP="00A870A4">
            <w:pPr>
              <w:pStyle w:val="a5"/>
              <w:rPr>
                <w:rFonts w:eastAsia="Calibri"/>
                <w:sz w:val="24"/>
                <w:szCs w:val="24"/>
                <w:lang w:val="ru-RU"/>
              </w:rPr>
            </w:pPr>
            <w:r w:rsidRPr="00A870A4">
              <w:rPr>
                <w:rFonts w:eastAsia="Calibri"/>
                <w:sz w:val="24"/>
                <w:szCs w:val="24"/>
                <w:lang w:val="ru-RU"/>
              </w:rPr>
              <w:lastRenderedPageBreak/>
              <w:t>Осуществляют поиск и отбор информации. Учатся систематизировать информацию. Знакомятся с нормами информационной культуры. Соблюдают нормы информационной культуры в работе над проектом, исследованием. Выделяют и используют разные виды информационных источников. Учатся пользоваться  инструментарием  работы с информацией – методами, приемами, технологиями.  Рассматривают  текст с точки зрения его структуры. Знакомятся с видами и способами переработки чужого текста.  Раскрывают смысл понятий: конспект, тезисы, реферат, аннотация, рецензия. Учатся использовать различные способы переработки чужого текста.</w:t>
            </w:r>
            <w:r w:rsidRPr="00A870A4">
              <w:rPr>
                <w:sz w:val="24"/>
                <w:szCs w:val="24"/>
                <w:lang w:val="ru-RU"/>
              </w:rPr>
              <w:t xml:space="preserve">  Изучают методы применения </w:t>
            </w:r>
            <w:proofErr w:type="gramStart"/>
            <w:r w:rsidRPr="00A870A4">
              <w:rPr>
                <w:rFonts w:eastAsia="Calibri"/>
                <w:sz w:val="24"/>
                <w:szCs w:val="24"/>
                <w:lang w:val="ru-RU"/>
              </w:rPr>
              <w:t>информационных</w:t>
            </w:r>
            <w:proofErr w:type="gramEnd"/>
            <w:r w:rsidRPr="00A870A4">
              <w:rPr>
                <w:rFonts w:eastAsia="Calibri"/>
                <w:sz w:val="24"/>
                <w:szCs w:val="24"/>
                <w:lang w:val="ru-RU"/>
              </w:rPr>
              <w:t xml:space="preserve"> технологий в исследовании, проектной деятельности. Знакомятся со способами и формами представления данных. Осуществляют компьютерную обработку данных исследования.  Работают в сети </w:t>
            </w:r>
            <w:r w:rsidRPr="00A870A4">
              <w:rPr>
                <w:rFonts w:eastAsia="Calibri"/>
                <w:sz w:val="24"/>
                <w:szCs w:val="24"/>
                <w:lang w:val="ru-RU"/>
              </w:rPr>
              <w:lastRenderedPageBreak/>
              <w:t xml:space="preserve">Интернет. Создают </w:t>
            </w:r>
            <w:proofErr w:type="spellStart"/>
            <w:r w:rsidRPr="00A870A4">
              <w:rPr>
                <w:rFonts w:eastAsia="Calibri"/>
                <w:sz w:val="24"/>
                <w:szCs w:val="24"/>
                <w:lang w:val="ru-RU"/>
              </w:rPr>
              <w:t>сайтпроекта</w:t>
            </w:r>
            <w:proofErr w:type="spellEnd"/>
            <w:r w:rsidRPr="00A870A4">
              <w:rPr>
                <w:rFonts w:eastAsia="Calibri"/>
                <w:sz w:val="24"/>
                <w:szCs w:val="24"/>
                <w:lang w:val="ru-RU"/>
              </w:rPr>
              <w:t xml:space="preserve">. Апробируют сопровождение проекта (исследования) через работу с социальными сетями. Используют дистанционную коммуникацию в работе над проектом.  Учатся строить диаграммы и графики. Работают с графами. Составляют сравнительные таблицы. Пишут  опорные конспекты.  Составляют лучевые схемы-пауки и каузальные цепи, </w:t>
            </w:r>
            <w:proofErr w:type="gramStart"/>
            <w:r w:rsidRPr="00A870A4">
              <w:rPr>
                <w:rFonts w:eastAsia="Calibri"/>
                <w:sz w:val="24"/>
                <w:szCs w:val="24"/>
                <w:lang w:val="ru-RU"/>
              </w:rPr>
              <w:t>интеллект-карты</w:t>
            </w:r>
            <w:proofErr w:type="gramEnd"/>
            <w:r w:rsidRPr="00A870A4">
              <w:rPr>
                <w:rFonts w:eastAsia="Calibri"/>
                <w:sz w:val="24"/>
                <w:szCs w:val="24"/>
                <w:lang w:val="ru-RU"/>
              </w:rPr>
              <w:t>. Создают скетчи (визуальные заметки). Знакомятся с формами систематизации информации (</w:t>
            </w:r>
            <w:proofErr w:type="spellStart"/>
            <w:r w:rsidRPr="00A870A4">
              <w:rPr>
                <w:rFonts w:eastAsia="Calibri"/>
                <w:sz w:val="24"/>
                <w:szCs w:val="24"/>
                <w:lang w:val="ru-RU"/>
              </w:rPr>
              <w:t>инфографика</w:t>
            </w:r>
            <w:proofErr w:type="spellEnd"/>
            <w:r w:rsidRPr="00A870A4">
              <w:rPr>
                <w:rFonts w:eastAsia="Calibri"/>
                <w:sz w:val="24"/>
                <w:szCs w:val="24"/>
                <w:lang w:val="ru-RU"/>
              </w:rPr>
              <w:t xml:space="preserve">,  </w:t>
            </w:r>
            <w:proofErr w:type="spellStart"/>
            <w:r w:rsidRPr="00A870A4">
              <w:rPr>
                <w:rFonts w:eastAsia="Calibri"/>
                <w:sz w:val="24"/>
                <w:szCs w:val="24"/>
                <w:lang w:val="ru-RU"/>
              </w:rPr>
              <w:t>скрайбинг</w:t>
            </w:r>
            <w:proofErr w:type="spellEnd"/>
            <w:r w:rsidRPr="00A870A4">
              <w:rPr>
                <w:rFonts w:eastAsia="Calibri"/>
                <w:sz w:val="24"/>
                <w:szCs w:val="24"/>
                <w:lang w:val="ru-RU"/>
              </w:rPr>
              <w:t>).</w:t>
            </w:r>
            <w:r w:rsidRPr="00A870A4">
              <w:rPr>
                <w:sz w:val="24"/>
                <w:szCs w:val="24"/>
                <w:lang w:val="ru-RU"/>
              </w:rPr>
              <w:t xml:space="preserve"> </w:t>
            </w:r>
            <w:r w:rsidRPr="00A870A4">
              <w:rPr>
                <w:rFonts w:eastAsia="Calibri"/>
                <w:sz w:val="24"/>
                <w:szCs w:val="24"/>
                <w:lang w:val="ru-RU"/>
              </w:rPr>
              <w:t>Учатся составлять библиографию. Знакомятся с правилами подбора справочной литературы, работают с каталогами. Оформляют таблицы, рисунки и иллюстрированные плакаты, ссылки, сноски, список литературы. Учатся обобщать и систематизировать собранный  материал.</w:t>
            </w:r>
            <w:r w:rsidRPr="00A870A4">
              <w:rPr>
                <w:sz w:val="24"/>
                <w:szCs w:val="24"/>
                <w:lang w:val="ru-RU"/>
              </w:rPr>
              <w:t xml:space="preserve"> </w:t>
            </w:r>
            <w:r w:rsidRPr="00A870A4">
              <w:rPr>
                <w:rFonts w:eastAsia="Calibri"/>
                <w:sz w:val="24"/>
                <w:szCs w:val="24"/>
                <w:lang w:val="ru-RU"/>
              </w:rPr>
              <w:t xml:space="preserve">Представляют идею индивидуального проекта с помощью </w:t>
            </w:r>
            <w:proofErr w:type="gramStart"/>
            <w:r w:rsidRPr="00A870A4">
              <w:rPr>
                <w:rFonts w:eastAsia="Calibri"/>
                <w:sz w:val="24"/>
                <w:szCs w:val="24"/>
                <w:lang w:val="ru-RU"/>
              </w:rPr>
              <w:t>интеллект-карты</w:t>
            </w:r>
            <w:proofErr w:type="gramEnd"/>
            <w:r w:rsidRPr="00A870A4">
              <w:rPr>
                <w:rFonts w:eastAsia="Calibri"/>
                <w:sz w:val="24"/>
                <w:szCs w:val="24"/>
                <w:lang w:val="ru-RU"/>
              </w:rPr>
              <w:t xml:space="preserve">.  Оформляют проектную (исследовательскую) </w:t>
            </w:r>
            <w:r w:rsidRPr="00A870A4">
              <w:rPr>
                <w:rFonts w:eastAsia="Calibri"/>
                <w:sz w:val="24"/>
                <w:szCs w:val="24"/>
                <w:lang w:val="ru-RU"/>
              </w:rPr>
              <w:lastRenderedPageBreak/>
              <w:t>работу.</w:t>
            </w:r>
          </w:p>
        </w:tc>
      </w:tr>
      <w:tr w:rsidR="00504378" w:rsidRPr="008B160C" w:rsidTr="00A870A4">
        <w:trPr>
          <w:trHeight w:val="376"/>
          <w:tblCellSpacing w:w="20" w:type="nil"/>
        </w:trPr>
        <w:tc>
          <w:tcPr>
            <w:tcW w:w="1245" w:type="dxa"/>
            <w:tcMar>
              <w:top w:w="50" w:type="dxa"/>
              <w:left w:w="100" w:type="dxa"/>
            </w:tcMar>
            <w:vAlign w:val="center"/>
          </w:tcPr>
          <w:p w:rsidR="00A870A4" w:rsidRDefault="00A870A4" w:rsidP="008B160C">
            <w:pPr>
              <w:pStyle w:val="a5"/>
              <w:rPr>
                <w:rFonts w:eastAsia="Calibri"/>
                <w:sz w:val="24"/>
                <w:szCs w:val="24"/>
                <w:lang w:val="ru-RU"/>
              </w:rPr>
            </w:pPr>
            <w:r>
              <w:rPr>
                <w:rFonts w:eastAsia="Calibri"/>
                <w:sz w:val="24"/>
                <w:szCs w:val="24"/>
                <w:lang w:val="ru-RU"/>
              </w:rPr>
              <w:lastRenderedPageBreak/>
              <w:t>3</w:t>
            </w:r>
          </w:p>
        </w:tc>
        <w:tc>
          <w:tcPr>
            <w:tcW w:w="2683" w:type="dxa"/>
            <w:tcMar>
              <w:top w:w="50" w:type="dxa"/>
              <w:left w:w="100" w:type="dxa"/>
            </w:tcMar>
            <w:vAlign w:val="center"/>
          </w:tcPr>
          <w:p w:rsidR="00A870A4" w:rsidRDefault="00A870A4" w:rsidP="008B160C">
            <w:pPr>
              <w:pStyle w:val="a5"/>
              <w:rPr>
                <w:rFonts w:eastAsia="Calibri"/>
                <w:sz w:val="24"/>
                <w:szCs w:val="24"/>
                <w:lang w:val="ru-RU"/>
              </w:rPr>
            </w:pPr>
            <w:r>
              <w:rPr>
                <w:rFonts w:eastAsia="Calibri"/>
                <w:sz w:val="24"/>
                <w:szCs w:val="24"/>
                <w:lang w:val="ru-RU"/>
              </w:rPr>
              <w:t>Коммуникативные навыки</w:t>
            </w:r>
          </w:p>
        </w:tc>
        <w:tc>
          <w:tcPr>
            <w:tcW w:w="992" w:type="dxa"/>
            <w:tcMar>
              <w:top w:w="50" w:type="dxa"/>
              <w:left w:w="100" w:type="dxa"/>
            </w:tcMar>
            <w:vAlign w:val="center"/>
          </w:tcPr>
          <w:p w:rsidR="00A870A4" w:rsidRDefault="00A870A4" w:rsidP="008B160C">
            <w:pPr>
              <w:pStyle w:val="a5"/>
              <w:rPr>
                <w:rFonts w:eastAsia="Calibri"/>
                <w:sz w:val="24"/>
                <w:szCs w:val="24"/>
                <w:lang w:val="ru-RU"/>
              </w:rPr>
            </w:pPr>
            <w:r>
              <w:rPr>
                <w:rFonts w:eastAsia="Calibri"/>
                <w:sz w:val="24"/>
                <w:szCs w:val="24"/>
                <w:lang w:val="ru-RU"/>
              </w:rPr>
              <w:t>6</w:t>
            </w:r>
          </w:p>
        </w:tc>
        <w:tc>
          <w:tcPr>
            <w:tcW w:w="4394" w:type="dxa"/>
            <w:vAlign w:val="center"/>
          </w:tcPr>
          <w:p w:rsidR="00A870A4" w:rsidRDefault="00A870A4" w:rsidP="00A870A4">
            <w:pPr>
              <w:pStyle w:val="a5"/>
              <w:rPr>
                <w:sz w:val="24"/>
                <w:szCs w:val="24"/>
                <w:lang w:val="ru-RU"/>
              </w:rPr>
            </w:pPr>
            <w:r w:rsidRPr="00A870A4">
              <w:rPr>
                <w:sz w:val="24"/>
                <w:szCs w:val="24"/>
                <w:lang w:val="ru-RU"/>
              </w:rPr>
              <w:t>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w:t>
            </w:r>
            <w:r>
              <w:rPr>
                <w:sz w:val="24"/>
                <w:szCs w:val="24"/>
                <w:lang w:val="ru-RU"/>
              </w:rPr>
              <w:t>.</w:t>
            </w:r>
          </w:p>
          <w:p w:rsidR="00A870A4" w:rsidRPr="00A870A4" w:rsidRDefault="00A870A4" w:rsidP="00A870A4">
            <w:pPr>
              <w:pStyle w:val="a5"/>
              <w:rPr>
                <w:sz w:val="24"/>
                <w:szCs w:val="24"/>
                <w:lang w:val="ru-RU"/>
              </w:rPr>
            </w:pPr>
            <w:r w:rsidRPr="00A870A4">
              <w:rPr>
                <w:b/>
                <w:sz w:val="24"/>
                <w:szCs w:val="24"/>
                <w:lang w:val="ru-RU"/>
              </w:rPr>
              <w:t>Практическое занятие.</w:t>
            </w:r>
            <w:r w:rsidRPr="00A870A4">
              <w:rPr>
                <w:sz w:val="24"/>
                <w:szCs w:val="24"/>
                <w:lang w:val="ru-RU"/>
              </w:rPr>
              <w:t xml:space="preserve"> Дискуссия.</w:t>
            </w:r>
            <w:r>
              <w:rPr>
                <w:sz w:val="24"/>
                <w:szCs w:val="24"/>
                <w:lang w:val="ru-RU"/>
              </w:rPr>
              <w:t xml:space="preserve"> </w:t>
            </w:r>
            <w:r w:rsidRPr="00A870A4">
              <w:rPr>
                <w:b/>
                <w:sz w:val="24"/>
                <w:szCs w:val="24"/>
                <w:lang w:val="ru-RU"/>
              </w:rPr>
              <w:t>Практическое занятие.</w:t>
            </w:r>
            <w:r w:rsidRPr="00A870A4">
              <w:rPr>
                <w:sz w:val="24"/>
                <w:szCs w:val="24"/>
                <w:lang w:val="ru-RU"/>
              </w:rPr>
              <w:t xml:space="preserve"> Дебаты.  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  </w:t>
            </w:r>
            <w:r w:rsidRPr="00A870A4">
              <w:rPr>
                <w:b/>
                <w:sz w:val="24"/>
                <w:szCs w:val="24"/>
                <w:lang w:val="ru-RU"/>
              </w:rPr>
              <w:t>Практическое занятие.</w:t>
            </w:r>
            <w:r w:rsidRPr="00A870A4">
              <w:rPr>
                <w:sz w:val="24"/>
                <w:szCs w:val="24"/>
                <w:lang w:val="ru-RU"/>
              </w:rPr>
              <w:t xml:space="preserve"> Публичное выступление. Публичная защита результатов проектной деятельности, исследований. Рефлексия проектной деятельности, исследований. </w:t>
            </w:r>
          </w:p>
          <w:p w:rsidR="00A870A4" w:rsidRPr="00341D36" w:rsidRDefault="00A870A4" w:rsidP="00A870A4">
            <w:pPr>
              <w:rPr>
                <w:rFonts w:hAnsi="Times New Roman" w:cs="Times New Roman"/>
                <w:bCs/>
                <w:color w:val="000000"/>
                <w:sz w:val="24"/>
                <w:szCs w:val="24"/>
                <w:lang w:val="ru-RU"/>
              </w:rPr>
            </w:pPr>
          </w:p>
        </w:tc>
        <w:tc>
          <w:tcPr>
            <w:tcW w:w="4470" w:type="dxa"/>
            <w:vAlign w:val="center"/>
          </w:tcPr>
          <w:p w:rsidR="00A870A4" w:rsidRPr="00504378" w:rsidRDefault="00504378" w:rsidP="00504378">
            <w:pPr>
              <w:pStyle w:val="a5"/>
              <w:rPr>
                <w:rFonts w:eastAsia="Calibri"/>
                <w:sz w:val="24"/>
                <w:szCs w:val="24"/>
                <w:lang w:val="ru-RU"/>
              </w:rPr>
            </w:pPr>
            <w:r w:rsidRPr="00504378">
              <w:rPr>
                <w:rFonts w:eastAsia="Calibri"/>
                <w:sz w:val="24"/>
                <w:szCs w:val="24"/>
                <w:lang w:val="ru-RU"/>
              </w:rPr>
              <w:lastRenderedPageBreak/>
              <w:t>Объясняют, что такое коммуникация. Раскрывают значение таких  форм коммуникации, как диалог, монолог. Выясняют роль коммуникации в профессиональной среде и в обществе в целом. Знакомятся с формами и принципами делового общения. Сравнивают вербальное и невербальное общение. Приводят примеры различных видов общения. Учатся аргументировать собственное мнение. Сравнивают разные виды группового взаимодействия (спор, дискуссию). Характеризуют особенности группового общения как делового взаимодействия. Знакомятся с правилами ведения спора. Изучают различные виды и технологии дискуссий.</w:t>
            </w:r>
            <w:r w:rsidRPr="00504378">
              <w:rPr>
                <w:sz w:val="24"/>
                <w:szCs w:val="24"/>
                <w:lang w:val="ru-RU"/>
              </w:rPr>
              <w:t xml:space="preserve"> </w:t>
            </w:r>
            <w:r w:rsidRPr="00504378">
              <w:rPr>
                <w:rFonts w:eastAsia="Calibri"/>
                <w:sz w:val="24"/>
                <w:szCs w:val="24"/>
                <w:lang w:val="ru-RU"/>
              </w:rPr>
              <w:t xml:space="preserve">Апробируют различные виды и технологии дискуссий.  Участвуют в дебатах. Соблюдают правила ведения спора. Отрабатывают на практике поэтапную подготовку публичного выступления. Изучают и используют способы привлечения внимания аудитории. Используют наглядные средства. Анализируют свои </w:t>
            </w:r>
            <w:r w:rsidRPr="00504378">
              <w:rPr>
                <w:rFonts w:eastAsia="Calibri"/>
                <w:sz w:val="24"/>
                <w:szCs w:val="24"/>
                <w:lang w:val="ru-RU"/>
              </w:rPr>
              <w:lastRenderedPageBreak/>
              <w:t>выступления. Участвуют в публичной защите результатов проектной деятельности, исследований. Осуществляют рефлексию проектной деятельности, исследований.</w:t>
            </w:r>
          </w:p>
        </w:tc>
      </w:tr>
      <w:tr w:rsidR="00504378" w:rsidRPr="008B160C" w:rsidTr="00A870A4">
        <w:trPr>
          <w:trHeight w:val="376"/>
          <w:tblCellSpacing w:w="20" w:type="nil"/>
        </w:trPr>
        <w:tc>
          <w:tcPr>
            <w:tcW w:w="1245" w:type="dxa"/>
            <w:tcMar>
              <w:top w:w="50" w:type="dxa"/>
              <w:left w:w="100" w:type="dxa"/>
            </w:tcMar>
            <w:vAlign w:val="center"/>
          </w:tcPr>
          <w:p w:rsidR="00504378" w:rsidRDefault="00504378" w:rsidP="008B160C">
            <w:pPr>
              <w:pStyle w:val="a5"/>
              <w:rPr>
                <w:rFonts w:eastAsia="Calibri"/>
                <w:sz w:val="24"/>
                <w:szCs w:val="24"/>
                <w:lang w:val="ru-RU"/>
              </w:rPr>
            </w:pPr>
            <w:r>
              <w:rPr>
                <w:rFonts w:eastAsia="Calibri"/>
                <w:sz w:val="24"/>
                <w:szCs w:val="24"/>
                <w:lang w:val="ru-RU"/>
              </w:rPr>
              <w:lastRenderedPageBreak/>
              <w:t>4</w:t>
            </w:r>
          </w:p>
        </w:tc>
        <w:tc>
          <w:tcPr>
            <w:tcW w:w="2683" w:type="dxa"/>
            <w:tcMar>
              <w:top w:w="50" w:type="dxa"/>
              <w:left w:w="100" w:type="dxa"/>
            </w:tcMar>
            <w:vAlign w:val="center"/>
          </w:tcPr>
          <w:p w:rsidR="00504378" w:rsidRDefault="00504378" w:rsidP="008B160C">
            <w:pPr>
              <w:pStyle w:val="a5"/>
              <w:rPr>
                <w:rFonts w:eastAsia="Calibri"/>
                <w:sz w:val="24"/>
                <w:szCs w:val="24"/>
                <w:lang w:val="ru-RU"/>
              </w:rPr>
            </w:pPr>
            <w:r>
              <w:rPr>
                <w:rFonts w:eastAsia="Calibri"/>
                <w:sz w:val="24"/>
                <w:szCs w:val="24"/>
                <w:lang w:val="ru-RU"/>
              </w:rPr>
              <w:t>Защита результатов проектной и исследовательской деятельности</w:t>
            </w:r>
          </w:p>
        </w:tc>
        <w:tc>
          <w:tcPr>
            <w:tcW w:w="992" w:type="dxa"/>
            <w:tcMar>
              <w:top w:w="50" w:type="dxa"/>
              <w:left w:w="100" w:type="dxa"/>
            </w:tcMar>
            <w:vAlign w:val="center"/>
          </w:tcPr>
          <w:p w:rsidR="00504378" w:rsidRDefault="00504378" w:rsidP="008B160C">
            <w:pPr>
              <w:pStyle w:val="a5"/>
              <w:rPr>
                <w:rFonts w:eastAsia="Calibri"/>
                <w:sz w:val="24"/>
                <w:szCs w:val="24"/>
                <w:lang w:val="ru-RU"/>
              </w:rPr>
            </w:pPr>
            <w:r>
              <w:rPr>
                <w:rFonts w:eastAsia="Calibri"/>
                <w:sz w:val="24"/>
                <w:szCs w:val="24"/>
                <w:lang w:val="ru-RU"/>
              </w:rPr>
              <w:t>11</w:t>
            </w:r>
          </w:p>
        </w:tc>
        <w:tc>
          <w:tcPr>
            <w:tcW w:w="4394" w:type="dxa"/>
            <w:vAlign w:val="center"/>
          </w:tcPr>
          <w:p w:rsidR="00504378" w:rsidRPr="00504378" w:rsidRDefault="00504378" w:rsidP="00504378">
            <w:pPr>
              <w:pStyle w:val="a5"/>
              <w:rPr>
                <w:sz w:val="24"/>
                <w:szCs w:val="24"/>
                <w:lang w:val="ru-RU"/>
              </w:rPr>
            </w:pPr>
            <w:r w:rsidRPr="00504378">
              <w:rPr>
                <w:sz w:val="24"/>
                <w:szCs w:val="24"/>
                <w:lang w:val="ru-RU"/>
              </w:rPr>
              <w:t xml:space="preserve">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Оценка учебного проекта (учебного исследования). Карта самооценки </w:t>
            </w:r>
            <w:proofErr w:type="gramStart"/>
            <w:r w:rsidRPr="00504378">
              <w:rPr>
                <w:sz w:val="24"/>
                <w:szCs w:val="24"/>
                <w:lang w:val="ru-RU"/>
              </w:rPr>
              <w:t>индивидуального проекта</w:t>
            </w:r>
            <w:proofErr w:type="gramEnd"/>
            <w:r w:rsidRPr="00504378">
              <w:rPr>
                <w:sz w:val="24"/>
                <w:szCs w:val="24"/>
                <w:lang w:val="ru-RU"/>
              </w:rPr>
              <w:t xml:space="preserve"> (учебного исследования). Анализ выполнения проекта, достигнутых результатов </w:t>
            </w:r>
            <w:r w:rsidRPr="00504378">
              <w:rPr>
                <w:sz w:val="24"/>
                <w:szCs w:val="24"/>
                <w:lang w:val="ru-RU"/>
              </w:rPr>
              <w:lastRenderedPageBreak/>
              <w:t>(успехов и неудач) и причин этого, анализ достижений поставленной цели.</w:t>
            </w:r>
          </w:p>
        </w:tc>
        <w:tc>
          <w:tcPr>
            <w:tcW w:w="4470" w:type="dxa"/>
            <w:vAlign w:val="center"/>
          </w:tcPr>
          <w:p w:rsidR="00504378" w:rsidRPr="00504378" w:rsidRDefault="00504378" w:rsidP="00504378">
            <w:pPr>
              <w:pStyle w:val="a5"/>
              <w:rPr>
                <w:rFonts w:eastAsia="Calibri"/>
                <w:sz w:val="24"/>
                <w:szCs w:val="24"/>
                <w:lang w:val="ru-RU"/>
              </w:rPr>
            </w:pPr>
            <w:r w:rsidRPr="00504378">
              <w:rPr>
                <w:rFonts w:eastAsia="Calibri"/>
                <w:sz w:val="24"/>
                <w:szCs w:val="24"/>
                <w:lang w:val="ru-RU"/>
              </w:rPr>
              <w:lastRenderedPageBreak/>
              <w:t>Выбирают тему проекта. Обосновывают выбор темы. Начинают вести дневник проекта. Анализируют отобранную информацию.  Выполняют проект. Продолжают ведение дневника.</w:t>
            </w:r>
            <w:r w:rsidRPr="00504378">
              <w:rPr>
                <w:sz w:val="24"/>
                <w:szCs w:val="24"/>
                <w:lang w:val="ru-RU"/>
              </w:rPr>
              <w:t xml:space="preserve"> </w:t>
            </w:r>
            <w:r w:rsidRPr="00504378">
              <w:rPr>
                <w:rFonts w:eastAsia="Calibri"/>
                <w:sz w:val="24"/>
                <w:szCs w:val="24"/>
                <w:lang w:val="ru-RU"/>
              </w:rPr>
              <w:t>Обдумывают возможные формы представления результатов. Обосновывают процесс проектирования. Формулируют гипотезу. Определяют цели и задачи исследования. Составляют план исследования.   Выполняют исследование. Продолжают ведение дневника.</w:t>
            </w:r>
            <w:r w:rsidRPr="00504378">
              <w:rPr>
                <w:sz w:val="24"/>
                <w:szCs w:val="24"/>
                <w:lang w:val="ru-RU"/>
              </w:rPr>
              <w:t xml:space="preserve"> </w:t>
            </w:r>
            <w:r w:rsidRPr="00504378">
              <w:rPr>
                <w:rFonts w:eastAsia="Calibri"/>
                <w:sz w:val="24"/>
                <w:szCs w:val="24"/>
                <w:lang w:val="ru-RU"/>
              </w:rPr>
              <w:t xml:space="preserve">Обдумывают возможные формы представления результатов. Обосновывают процесс исследования. Заполняют карту самооценки </w:t>
            </w:r>
            <w:proofErr w:type="gramStart"/>
            <w:r w:rsidRPr="00504378">
              <w:rPr>
                <w:rFonts w:eastAsia="Calibri"/>
                <w:sz w:val="24"/>
                <w:szCs w:val="24"/>
                <w:lang w:val="ru-RU"/>
              </w:rPr>
              <w:t>индивидуального проекта</w:t>
            </w:r>
            <w:proofErr w:type="gramEnd"/>
            <w:r w:rsidRPr="00504378">
              <w:rPr>
                <w:rFonts w:eastAsia="Calibri"/>
                <w:sz w:val="24"/>
                <w:szCs w:val="24"/>
                <w:lang w:val="ru-RU"/>
              </w:rPr>
              <w:t xml:space="preserve"> (учебного исследования). Анализируют  выполнение проекта, достигнутых результатов (успехов и неудач) и причин этого. </w:t>
            </w:r>
            <w:r w:rsidRPr="00504378">
              <w:rPr>
                <w:rFonts w:eastAsia="Calibri"/>
                <w:sz w:val="24"/>
                <w:szCs w:val="24"/>
                <w:lang w:val="ru-RU"/>
              </w:rPr>
              <w:lastRenderedPageBreak/>
              <w:t xml:space="preserve">Проводят анализ достижений поставленной цели.  </w:t>
            </w:r>
          </w:p>
        </w:tc>
      </w:tr>
    </w:tbl>
    <w:p w:rsidR="00363B7E" w:rsidRPr="00363B7E" w:rsidRDefault="00363B7E" w:rsidP="00F05076">
      <w:pPr>
        <w:rPr>
          <w:rFonts w:hAnsi="Times New Roman" w:cs="Times New Roman"/>
          <w:bCs/>
          <w:color w:val="000000"/>
          <w:sz w:val="24"/>
          <w:szCs w:val="24"/>
          <w:lang w:val="ru-RU"/>
        </w:rPr>
      </w:pPr>
    </w:p>
    <w:p w:rsidR="00363B7E" w:rsidRPr="00363B7E" w:rsidRDefault="00363B7E" w:rsidP="00363B7E">
      <w:pPr>
        <w:rPr>
          <w:rFonts w:hAnsi="Times New Roman" w:cs="Times New Roman"/>
          <w:bCs/>
          <w:color w:val="000000"/>
          <w:sz w:val="24"/>
          <w:szCs w:val="24"/>
          <w:lang w:val="ru-RU"/>
        </w:rPr>
      </w:pPr>
    </w:p>
    <w:p w:rsidR="00363B7E" w:rsidRPr="00363B7E" w:rsidRDefault="00363B7E" w:rsidP="00363B7E">
      <w:pPr>
        <w:rPr>
          <w:rFonts w:hAnsi="Times New Roman" w:cs="Times New Roman"/>
          <w:bCs/>
          <w:color w:val="000000"/>
          <w:sz w:val="24"/>
          <w:szCs w:val="24"/>
          <w:lang w:val="ru-RU"/>
        </w:rPr>
      </w:pPr>
    </w:p>
    <w:p w:rsidR="00363B7E" w:rsidRPr="00363B7E" w:rsidRDefault="00363B7E" w:rsidP="00363B7E">
      <w:pPr>
        <w:rPr>
          <w:rFonts w:hAnsi="Times New Roman" w:cs="Times New Roman"/>
          <w:bCs/>
          <w:color w:val="000000"/>
          <w:sz w:val="24"/>
          <w:szCs w:val="24"/>
          <w:lang w:val="ru-RU"/>
        </w:rPr>
      </w:pPr>
    </w:p>
    <w:p w:rsidR="00363B7E" w:rsidRPr="00363B7E" w:rsidRDefault="00363B7E" w:rsidP="00363B7E">
      <w:pPr>
        <w:rPr>
          <w:rFonts w:hAnsi="Times New Roman" w:cs="Times New Roman"/>
          <w:bCs/>
          <w:color w:val="000000"/>
          <w:sz w:val="24"/>
          <w:szCs w:val="24"/>
          <w:lang w:val="ru-RU"/>
        </w:rPr>
      </w:pPr>
    </w:p>
    <w:p w:rsidR="00363B7E" w:rsidRPr="00D56E53" w:rsidRDefault="00363B7E">
      <w:pPr>
        <w:rPr>
          <w:rFonts w:hAnsi="Times New Roman" w:cs="Times New Roman"/>
          <w:color w:val="000000"/>
          <w:sz w:val="24"/>
          <w:szCs w:val="24"/>
          <w:lang w:val="ru-RU"/>
        </w:rPr>
      </w:pPr>
    </w:p>
    <w:p w:rsidR="00CD265A" w:rsidRPr="008B160C" w:rsidRDefault="00CD265A">
      <w:pPr>
        <w:rPr>
          <w:lang w:val="ru-RU"/>
        </w:rPr>
      </w:pPr>
    </w:p>
    <w:sectPr w:rsidR="00CD265A" w:rsidRPr="008B160C">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AB" w:rsidRDefault="00E560AB">
      <w:pPr>
        <w:spacing w:before="0" w:after="0"/>
      </w:pPr>
      <w:r>
        <w:separator/>
      </w:r>
    </w:p>
  </w:endnote>
  <w:endnote w:type="continuationSeparator" w:id="0">
    <w:p w:rsidR="00E560AB" w:rsidRDefault="00E560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96884"/>
      <w:docPartObj>
        <w:docPartGallery w:val="Page Numbers (Bottom of Page)"/>
        <w:docPartUnique/>
      </w:docPartObj>
    </w:sdtPr>
    <w:sdtEndPr/>
    <w:sdtContent>
      <w:p w:rsidR="00E301CF" w:rsidRDefault="00504378">
        <w:pPr>
          <w:pStyle w:val="a3"/>
          <w:jc w:val="center"/>
        </w:pPr>
        <w:r>
          <w:fldChar w:fldCharType="begin"/>
        </w:r>
        <w:r>
          <w:instrText>PAGE   \* MERGEFORMAT</w:instrText>
        </w:r>
        <w:r>
          <w:fldChar w:fldCharType="separate"/>
        </w:r>
        <w:r w:rsidR="001D6CC2" w:rsidRPr="001D6CC2">
          <w:rPr>
            <w:noProof/>
            <w:lang w:val="ru-RU"/>
          </w:rPr>
          <w:t>19</w:t>
        </w:r>
        <w:r>
          <w:fldChar w:fldCharType="end"/>
        </w:r>
      </w:p>
    </w:sdtContent>
  </w:sdt>
  <w:p w:rsidR="00182A48" w:rsidRDefault="00E560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AB" w:rsidRDefault="00E560AB">
      <w:pPr>
        <w:spacing w:before="0" w:after="0"/>
      </w:pPr>
      <w:r>
        <w:separator/>
      </w:r>
    </w:p>
  </w:footnote>
  <w:footnote w:type="continuationSeparator" w:id="0">
    <w:p w:rsidR="00E560AB" w:rsidRDefault="00E560A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153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122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154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C2862"/>
    <w:rsid w:val="001D6CC2"/>
    <w:rsid w:val="002D33B1"/>
    <w:rsid w:val="002D3591"/>
    <w:rsid w:val="00341D36"/>
    <w:rsid w:val="003514A0"/>
    <w:rsid w:val="00363B7E"/>
    <w:rsid w:val="00413EE3"/>
    <w:rsid w:val="004F7E17"/>
    <w:rsid w:val="00504378"/>
    <w:rsid w:val="005A05CE"/>
    <w:rsid w:val="00653AF6"/>
    <w:rsid w:val="008B160C"/>
    <w:rsid w:val="00A870A4"/>
    <w:rsid w:val="00B73A5A"/>
    <w:rsid w:val="00CD265A"/>
    <w:rsid w:val="00D56E53"/>
    <w:rsid w:val="00E438A1"/>
    <w:rsid w:val="00E560AB"/>
    <w:rsid w:val="00F01E19"/>
    <w:rsid w:val="00F0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unhideWhenUsed/>
    <w:rsid w:val="00D56E53"/>
    <w:pPr>
      <w:tabs>
        <w:tab w:val="center" w:pos="4677"/>
        <w:tab w:val="right" w:pos="9355"/>
      </w:tabs>
      <w:spacing w:before="0" w:beforeAutospacing="0" w:after="0" w:afterAutospacing="0"/>
    </w:pPr>
  </w:style>
  <w:style w:type="character" w:customStyle="1" w:styleId="a4">
    <w:name w:val="Нижний колонтитул Знак"/>
    <w:basedOn w:val="a0"/>
    <w:link w:val="a3"/>
    <w:uiPriority w:val="99"/>
    <w:rsid w:val="00D56E53"/>
  </w:style>
  <w:style w:type="paragraph" w:styleId="a5">
    <w:name w:val="No Spacing"/>
    <w:uiPriority w:val="1"/>
    <w:qFormat/>
    <w:rsid w:val="008B160C"/>
    <w:pPr>
      <w:spacing w:before="0" w:after="0"/>
    </w:pPr>
  </w:style>
  <w:style w:type="paragraph" w:styleId="a6">
    <w:name w:val="Balloon Text"/>
    <w:basedOn w:val="a"/>
    <w:link w:val="a7"/>
    <w:uiPriority w:val="99"/>
    <w:semiHidden/>
    <w:unhideWhenUsed/>
    <w:rsid w:val="001D6CC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1D6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unhideWhenUsed/>
    <w:rsid w:val="00D56E53"/>
    <w:pPr>
      <w:tabs>
        <w:tab w:val="center" w:pos="4677"/>
        <w:tab w:val="right" w:pos="9355"/>
      </w:tabs>
      <w:spacing w:before="0" w:beforeAutospacing="0" w:after="0" w:afterAutospacing="0"/>
    </w:pPr>
  </w:style>
  <w:style w:type="character" w:customStyle="1" w:styleId="a4">
    <w:name w:val="Нижний колонтитул Знак"/>
    <w:basedOn w:val="a0"/>
    <w:link w:val="a3"/>
    <w:uiPriority w:val="99"/>
    <w:rsid w:val="00D56E53"/>
  </w:style>
  <w:style w:type="paragraph" w:styleId="a5">
    <w:name w:val="No Spacing"/>
    <w:uiPriority w:val="1"/>
    <w:qFormat/>
    <w:rsid w:val="008B160C"/>
    <w:pPr>
      <w:spacing w:before="0" w:after="0"/>
    </w:pPr>
  </w:style>
  <w:style w:type="paragraph" w:styleId="a6">
    <w:name w:val="Balloon Text"/>
    <w:basedOn w:val="a"/>
    <w:link w:val="a7"/>
    <w:uiPriority w:val="99"/>
    <w:semiHidden/>
    <w:unhideWhenUsed/>
    <w:rsid w:val="001D6CC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1D6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10441</TotalTime>
  <Pages>1</Pages>
  <Words>5296</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Наталья Сергеевна</cp:lastModifiedBy>
  <cp:revision>6</cp:revision>
  <cp:lastPrinted>2023-10-07T14:40:00Z</cp:lastPrinted>
  <dcterms:created xsi:type="dcterms:W3CDTF">2022-02-23T08:21:00Z</dcterms:created>
  <dcterms:modified xsi:type="dcterms:W3CDTF">2023-10-07T14:41:00Z</dcterms:modified>
</cp:coreProperties>
</file>