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7" w:rsidRPr="007309E6" w:rsidRDefault="00E06EF7" w:rsidP="00E06EF7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рабочим программам, реализуемым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федеральной 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 программы  </w:t>
      </w:r>
    </w:p>
    <w:p w:rsidR="00E06EF7" w:rsidRPr="007309E6" w:rsidRDefault="00E06EF7" w:rsidP="00E06EF7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EF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>сновного</w:t>
      </w:r>
      <w:r w:rsidRPr="00E06E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</w:p>
    <w:tbl>
      <w:tblPr>
        <w:tblStyle w:val="TableNormal"/>
        <w:tblW w:w="1406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134"/>
        <w:gridCol w:w="11907"/>
      </w:tblGrid>
      <w:tr w:rsidR="00E06EF7" w:rsidRPr="007309E6" w:rsidTr="006C31F9">
        <w:trPr>
          <w:trHeight w:val="275"/>
        </w:trPr>
        <w:tc>
          <w:tcPr>
            <w:tcW w:w="1027" w:type="dxa"/>
          </w:tcPr>
          <w:p w:rsidR="00E06EF7" w:rsidRPr="006C31F9" w:rsidRDefault="00E06EF7" w:rsidP="006C31F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  <w:r w:rsidR="006C31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E06EF7" w:rsidRPr="006C31F9" w:rsidRDefault="00E06EF7" w:rsidP="009450E6">
            <w:pPr>
              <w:spacing w:line="256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="006C31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907" w:type="dxa"/>
          </w:tcPr>
          <w:p w:rsidR="00E06EF7" w:rsidRPr="007309E6" w:rsidRDefault="00E06EF7" w:rsidP="009450E6">
            <w:pPr>
              <w:spacing w:line="256" w:lineRule="exact"/>
              <w:ind w:left="2399" w:right="23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Аннотация</w:t>
            </w:r>
            <w:proofErr w:type="spellEnd"/>
          </w:p>
        </w:tc>
      </w:tr>
      <w:tr w:rsidR="00E06EF7" w:rsidRPr="007309E6" w:rsidTr="006C31F9">
        <w:trPr>
          <w:trHeight w:val="275"/>
        </w:trPr>
        <w:tc>
          <w:tcPr>
            <w:tcW w:w="14068" w:type="dxa"/>
            <w:gridSpan w:val="3"/>
          </w:tcPr>
          <w:p w:rsidR="00E06EF7" w:rsidRPr="007309E6" w:rsidRDefault="00E06EF7" w:rsidP="009450E6">
            <w:pPr>
              <w:spacing w:line="256" w:lineRule="exact"/>
              <w:ind w:left="3243" w:right="32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09E6">
              <w:rPr>
                <w:rFonts w:ascii="Times New Roman" w:eastAsia="Times New Roman" w:hAnsi="Times New Roman" w:cs="Times New Roman"/>
                <w:b/>
                <w:sz w:val="24"/>
              </w:rPr>
              <w:t>Учебные предметы</w:t>
            </w:r>
          </w:p>
        </w:tc>
      </w:tr>
      <w:tr w:rsidR="00E06EF7" w:rsidRPr="007309E6" w:rsidTr="006C31F9">
        <w:trPr>
          <w:trHeight w:val="553"/>
        </w:trPr>
        <w:tc>
          <w:tcPr>
            <w:tcW w:w="1027" w:type="dxa"/>
          </w:tcPr>
          <w:p w:rsidR="00E06EF7" w:rsidRPr="006C31F9" w:rsidRDefault="006C31F9" w:rsidP="009450E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</w:t>
            </w:r>
          </w:p>
          <w:p w:rsidR="00E06EF7" w:rsidRPr="007309E6" w:rsidRDefault="00E06EF7" w:rsidP="009450E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06EF7" w:rsidRPr="007309E6" w:rsidRDefault="006C31F9" w:rsidP="009450E6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1907" w:type="dxa"/>
          </w:tcPr>
          <w:p w:rsidR="006C31F9" w:rsidRPr="00C41199" w:rsidRDefault="00C41199" w:rsidP="00C411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6C31F9" w:rsidRPr="00C411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по </w:t>
            </w:r>
            <w:r w:rsid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математике</w:t>
            </w:r>
            <w:r w:rsidR="006C31F9" w:rsidRPr="00C411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уровне основного общего образования подготовлена на основе ФГОС ООО, ФОП ООО, Концепции преподавания математики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  <w:p w:rsidR="00C41199" w:rsidRDefault="00C41199" w:rsidP="00C411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34CFB" w:rsidRPr="00C34CF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УМК 5-6 КЛАСС</w:t>
            </w:r>
          </w:p>
          <w:p w:rsidR="00C34CFB" w:rsidRPr="00C34CFB" w:rsidRDefault="00C34CFB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(в 2 частях), 6 класс/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Виленкин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Н.Я., Жохов В.И., Чесноков А.С., Александрова Л.А.,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Шварцбурд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С.И., Акционерное общество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«Издательство «Просвещение»2023г</w:t>
            </w:r>
          </w:p>
          <w:p w:rsidR="00C34CFB" w:rsidRPr="00C34CFB" w:rsidRDefault="00C34CFB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(в 2 частях), 5 класс/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Виленкин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Н.Я., Жохов В.И., Чесноков А.С., Александрова Л.А.,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Шварцбурд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С.И., Акционерное общество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«Издательство «Просвещение»2023г</w:t>
            </w:r>
          </w:p>
          <w:p w:rsidR="00C41199" w:rsidRPr="00C34CFB" w:rsidRDefault="00C34CFB" w:rsidP="00C411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34CF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УМК 7-9 КЛАСС</w:t>
            </w:r>
          </w:p>
          <w:p w:rsidR="00C34CFB" w:rsidRPr="00C34CFB" w:rsidRDefault="00C34CFB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Алгебра, 7 класс/ Макарычев Ю.Н.,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Н.Г.,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Нешков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К.И. и другие; под редакцией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С.А., Акционерное общество «Издательство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«Просвещение»2023г</w:t>
            </w:r>
          </w:p>
          <w:p w:rsidR="00C34CFB" w:rsidRPr="00C34CFB" w:rsidRDefault="00C34CFB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Алгебра, 8 класс/ Макарычев Ю.Н.,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Н.Г.,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Нешков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К.И. и другие; под редакцией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С.А., Акционерное общество «Издательство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«Просвещение»2023г</w:t>
            </w:r>
          </w:p>
          <w:p w:rsidR="00C34CFB" w:rsidRPr="00C34CFB" w:rsidRDefault="00C34CFB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Алгебра, 9 класс/ Макарычев Ю.Н.,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Миндюк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Н.Г.,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Нешков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К.И. и другие; под редакцией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С.А., Акционерное общество «Издательство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«Просвещение»2023г</w:t>
            </w:r>
          </w:p>
          <w:p w:rsidR="00C34CFB" w:rsidRPr="00C34CFB" w:rsidRDefault="00C34CFB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Геометрия, 7-9 классы/ </w:t>
            </w:r>
            <w:proofErr w:type="spellStart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Л.С., Бутузов В.Ф., Кадомцев С.Б. и другие, Акционерное общество «Издательство «Просвещение»2023г</w:t>
            </w:r>
          </w:p>
          <w:p w:rsidR="00C34CFB" w:rsidRDefault="00C34CFB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Математика. Вероятность и статистика: 7-9-е классы: базовый уровень: учебник: в 2 частях, 7-9 классы/ Высоцкий И.Р., Ященко И.В.; под ред.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C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Ященко И.В., Акционерное общество «Издательство «Просвещение» 2023г</w:t>
            </w:r>
          </w:p>
          <w:p w:rsidR="00C95EA0" w:rsidRDefault="00C95EA0" w:rsidP="00C95EA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C95EA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Приоритетными целями обучения математике в 5–9 классах являются:</w:t>
            </w:r>
            <w:r w:rsidRPr="00C95E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5EA0" w:rsidRPr="00C95EA0" w:rsidRDefault="00C95EA0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5E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центральных математических понятий (число, величина,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5E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C95EA0" w:rsidRPr="00C95EA0" w:rsidRDefault="00C95EA0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5E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C95EA0" w:rsidRPr="00C95EA0" w:rsidRDefault="00C95EA0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5E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C41199" w:rsidRPr="00C95EA0" w:rsidRDefault="00C95EA0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5E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</w:t>
            </w:r>
            <w:r w:rsidRPr="00C95E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      </w:r>
          </w:p>
          <w:p w:rsidR="00C95EA0" w:rsidRPr="00C95EA0" w:rsidRDefault="00C95EA0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5E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</w:t>
            </w:r>
          </w:p>
          <w:p w:rsidR="00C95EA0" w:rsidRPr="00C95EA0" w:rsidRDefault="00C95EA0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5E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</w:t>
            </w:r>
          </w:p>
          <w:p w:rsidR="00E06EF7" w:rsidRDefault="00C95EA0" w:rsidP="00C95EA0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5E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неделю).</w:t>
            </w:r>
          </w:p>
          <w:p w:rsidR="00D73C9D" w:rsidRPr="00D73C9D" w:rsidRDefault="00D73C9D" w:rsidP="00D73C9D">
            <w:pPr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73C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Основные линии содержания программы по математике в 5–9 классах:</w:t>
            </w:r>
          </w:p>
          <w:p w:rsidR="00D73C9D" w:rsidRPr="00D73C9D" w:rsidRDefault="00D73C9D" w:rsidP="00D73C9D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73C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«Числа и вычисления», «Алгебра» («Алгебраические выражения»,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C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«Уравнения и неравенства»), «Функции», «Геометрия» («Геометрические фигуры и их свойства», «Измерение геометрических величин»),</w:t>
            </w:r>
          </w:p>
          <w:p w:rsidR="00D73C9D" w:rsidRPr="00D73C9D" w:rsidRDefault="00D73C9D" w:rsidP="00D73C9D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73C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«Вероятность и статистика».</w:t>
            </w:r>
          </w:p>
          <w:p w:rsidR="00D73C9D" w:rsidRPr="00D73C9D" w:rsidRDefault="00D73C9D" w:rsidP="00D73C9D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73C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Данные линии развиваются параллельно, каждая в соответствии с</w:t>
            </w:r>
          </w:p>
          <w:p w:rsidR="00D73C9D" w:rsidRDefault="00D73C9D" w:rsidP="00D73C9D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73C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собственной логикой, однако не независимо одна от другой, а в тесном контакте и взаимодействии.</w:t>
            </w:r>
          </w:p>
          <w:p w:rsidR="00D73C9D" w:rsidRPr="006C31F9" w:rsidRDefault="00D73C9D" w:rsidP="00D73C9D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73C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Текущий и промежуточный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 осуществляется  в форме</w:t>
            </w:r>
            <w:r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работ после изучения раздела, тестовых и самостоятельных работ, также входного контроля в начале года, итогового в конце.</w:t>
            </w:r>
          </w:p>
        </w:tc>
      </w:tr>
    </w:tbl>
    <w:p w:rsidR="00E06EF7" w:rsidRDefault="00E06EF7"/>
    <w:p w:rsidR="00E06EF7" w:rsidRPr="007309E6" w:rsidRDefault="00E06EF7" w:rsidP="00E06EF7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рабочим программам, реализуемым в рамках основной образовательной  программы  </w:t>
      </w:r>
    </w:p>
    <w:p w:rsidR="00E06EF7" w:rsidRPr="007309E6" w:rsidRDefault="00E06EF7" w:rsidP="00E06EF7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EF7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</w:p>
    <w:tbl>
      <w:tblPr>
        <w:tblStyle w:val="TableNormal"/>
        <w:tblW w:w="1406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09"/>
        <w:gridCol w:w="10690"/>
      </w:tblGrid>
      <w:tr w:rsidR="00E06EF7" w:rsidRPr="007309E6" w:rsidTr="006C31F9">
        <w:trPr>
          <w:trHeight w:val="275"/>
        </w:trPr>
        <w:tc>
          <w:tcPr>
            <w:tcW w:w="2269" w:type="dxa"/>
          </w:tcPr>
          <w:p w:rsidR="00E06EF7" w:rsidRPr="007309E6" w:rsidRDefault="00E06EF7" w:rsidP="009450E6">
            <w:pPr>
              <w:spacing w:line="256" w:lineRule="exact"/>
              <w:ind w:lef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</w:p>
        </w:tc>
        <w:tc>
          <w:tcPr>
            <w:tcW w:w="1109" w:type="dxa"/>
          </w:tcPr>
          <w:p w:rsidR="00E06EF7" w:rsidRPr="007309E6" w:rsidRDefault="00E06EF7" w:rsidP="009450E6">
            <w:pPr>
              <w:spacing w:line="256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10690" w:type="dxa"/>
          </w:tcPr>
          <w:p w:rsidR="00E06EF7" w:rsidRPr="007309E6" w:rsidRDefault="00E06EF7" w:rsidP="009450E6">
            <w:pPr>
              <w:spacing w:line="256" w:lineRule="exact"/>
              <w:ind w:left="2399" w:right="23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Аннотация</w:t>
            </w:r>
            <w:proofErr w:type="spellEnd"/>
          </w:p>
        </w:tc>
      </w:tr>
      <w:tr w:rsidR="00E06EF7" w:rsidRPr="007309E6" w:rsidTr="006C31F9">
        <w:trPr>
          <w:trHeight w:val="275"/>
        </w:trPr>
        <w:tc>
          <w:tcPr>
            <w:tcW w:w="14068" w:type="dxa"/>
            <w:gridSpan w:val="3"/>
          </w:tcPr>
          <w:p w:rsidR="00E06EF7" w:rsidRPr="007309E6" w:rsidRDefault="00E06EF7" w:rsidP="009450E6">
            <w:pPr>
              <w:spacing w:line="256" w:lineRule="exact"/>
              <w:ind w:left="3243" w:right="32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09E6">
              <w:rPr>
                <w:rFonts w:ascii="Times New Roman" w:eastAsia="Times New Roman" w:hAnsi="Times New Roman" w:cs="Times New Roman"/>
                <w:b/>
                <w:sz w:val="24"/>
              </w:rPr>
              <w:t>Учебные предметы</w:t>
            </w:r>
          </w:p>
        </w:tc>
      </w:tr>
      <w:tr w:rsidR="00E06EF7" w:rsidRPr="007309E6" w:rsidTr="006C31F9">
        <w:trPr>
          <w:trHeight w:val="553"/>
        </w:trPr>
        <w:tc>
          <w:tcPr>
            <w:tcW w:w="2269" w:type="dxa"/>
          </w:tcPr>
          <w:p w:rsidR="00E06EF7" w:rsidRPr="006C31F9" w:rsidRDefault="006C31F9" w:rsidP="009450E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Математика </w:t>
            </w:r>
            <w:r w:rsidR="006E6BD4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углублённый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уровень</w:t>
            </w:r>
          </w:p>
          <w:p w:rsidR="00E06EF7" w:rsidRPr="007309E6" w:rsidRDefault="00E06EF7" w:rsidP="009450E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9" w:type="dxa"/>
          </w:tcPr>
          <w:p w:rsidR="00E06EF7" w:rsidRPr="007309E6" w:rsidRDefault="00E06EF7" w:rsidP="009450E6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0690" w:type="dxa"/>
          </w:tcPr>
          <w:p w:rsidR="006C31F9" w:rsidRDefault="006C31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  <w:r w:rsidRPr="00B56A7C">
              <w:rPr>
                <w:lang w:val="ru-RU"/>
              </w:rPr>
              <w:t xml:space="preserve"> 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по </w:t>
            </w:r>
            <w:r w:rsid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математике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уровне </w:t>
            </w:r>
            <w:r w:rsid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среднего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общего образования подготовлена на основе ФГОС ООО, ФОП ООО, Концепции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      </w:r>
            <w:r w:rsid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среднего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общего образования.</w:t>
            </w:r>
          </w:p>
          <w:p w:rsidR="006E6BD4" w:rsidRPr="006E6BD4" w:rsidRDefault="006E6BD4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E6BD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Учебно-методические комплекты под редакцией </w:t>
            </w:r>
            <w:proofErr w:type="spellStart"/>
            <w:r w:rsidRPr="006E6BD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А.Г.Мордковича</w:t>
            </w:r>
            <w:proofErr w:type="spellEnd"/>
            <w:r w:rsidRPr="006E6BD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E6BD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Л.С.Атанасяна</w:t>
            </w:r>
            <w:proofErr w:type="spellEnd"/>
            <w:r w:rsidRPr="006E6BD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6E6BD4" w:rsidRPr="006E6BD4" w:rsidRDefault="006E6BD4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Математика: алгебра и начала математического анализа, геометрия. Алгебра и начала математического анализа. 10 класс: учебник для общеобразовательных организаций: базовый и углубленный уровни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(в 2х частях) </w:t>
            </w:r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А.Г.Мордкович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П.В.Семенов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Л.О.Денищева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другие – 8-е изд., </w:t>
            </w:r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переработанное – М.: Мнемозина, 2019;</w:t>
            </w:r>
          </w:p>
          <w:p w:rsidR="006E6BD4" w:rsidRDefault="006E6BD4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Математика: алгебра и начала математического анализа, геометрия. Алгебра и начала математического анализа. 11 класс: учебник для общеобразовательных организаций: базовый и углубленный уровни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(в 2х частях) </w:t>
            </w:r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А.Г.Мордкович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П.В.Семенов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Л.О.Денищева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другие – 9-е изд., </w:t>
            </w:r>
            <w:proofErr w:type="gram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стереотипное</w:t>
            </w:r>
            <w:proofErr w:type="gram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М.: Мнемозина, 2020;</w:t>
            </w:r>
          </w:p>
          <w:p w:rsidR="006E6BD4" w:rsidRDefault="006E6BD4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Геометрия. 10-11 классы: учебник для общеобразовательных учреждений: базовый и углубленный уровни /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Л.С.Атанасян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В.Ф.Бутузов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С.Б.Кадомцев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 – 7-е изд.- М.: Просвещение, 2019;</w:t>
            </w:r>
          </w:p>
          <w:p w:rsidR="003865F9" w:rsidRP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Приоритетными целями</w:t>
            </w: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обучения математике в 10–11 классах на углублённом уровне продолжают оставаться:</w:t>
            </w:r>
          </w:p>
          <w:p w:rsidR="003865F9" w:rsidRP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центральных математических понятий (число, величина, геометрическая фигура, переменная, вероятность, функция, производная, интеграл), обеспечивающих преемственность и перспективность математического образования обучающихся;</w:t>
            </w:r>
          </w:p>
          <w:p w:rsidR="003865F9" w:rsidRP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подведение обучающихся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3865F9" w:rsidRP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функциональной математической грамотности: умения распознавать математические   аспекты   в   реальных   жизненных   ситуациях и при изучении других учебных предметов, проявления зависимостей и закономерностей, формулировать их на языке математики и созда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вать математические   модели, </w:t>
            </w: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применять    освоенный    математический    аппарат для решения практико-ориентированных задач, интерпретировать и оценивать полученные результаты.</w:t>
            </w:r>
          </w:p>
          <w:p w:rsidR="003865F9" w:rsidRPr="003865F9" w:rsidRDefault="003865F9" w:rsidP="003865F9">
            <w:pPr>
              <w:pStyle w:val="a4"/>
              <w:spacing w:line="259" w:lineRule="auto"/>
              <w:ind w:left="64" w:right="138" w:firstLine="284"/>
              <w:rPr>
                <w:lang w:val="ru-RU"/>
              </w:rPr>
            </w:pPr>
            <w:r w:rsidRPr="003865F9">
              <w:rPr>
                <w:b/>
                <w:lang w:val="ru-RU"/>
              </w:rPr>
              <w:t>Общее    количество    часов</w:t>
            </w:r>
            <w:r>
              <w:rPr>
                <w:lang w:val="ru-RU"/>
              </w:rPr>
              <w:t xml:space="preserve">, </w:t>
            </w:r>
            <w:r w:rsidRPr="003865F9">
              <w:rPr>
                <w:lang w:val="ru-RU"/>
              </w:rPr>
              <w:t>направленных    на     изучение    математики</w:t>
            </w:r>
            <w:r w:rsidRPr="003865F9">
              <w:rPr>
                <w:spacing w:val="1"/>
                <w:lang w:val="ru-RU"/>
              </w:rPr>
              <w:t xml:space="preserve"> </w:t>
            </w:r>
            <w:r w:rsidRPr="003865F9">
              <w:rPr>
                <w:spacing w:val="-2"/>
                <w:lang w:val="ru-RU"/>
              </w:rPr>
              <w:t>на</w:t>
            </w:r>
            <w:r w:rsidRPr="003865F9">
              <w:rPr>
                <w:spacing w:val="-15"/>
                <w:lang w:val="ru-RU"/>
              </w:rPr>
              <w:t xml:space="preserve"> </w:t>
            </w:r>
            <w:r w:rsidRPr="003865F9">
              <w:rPr>
                <w:spacing w:val="-2"/>
                <w:lang w:val="ru-RU"/>
              </w:rPr>
              <w:t>углубленном</w:t>
            </w:r>
            <w:r w:rsidRPr="003865F9">
              <w:rPr>
                <w:spacing w:val="-4"/>
                <w:lang w:val="ru-RU"/>
              </w:rPr>
              <w:t xml:space="preserve"> </w:t>
            </w:r>
            <w:r w:rsidRPr="003865F9">
              <w:rPr>
                <w:spacing w:val="-2"/>
                <w:lang w:val="ru-RU"/>
              </w:rPr>
              <w:t>уровне</w:t>
            </w:r>
            <w:r w:rsidRPr="003865F9">
              <w:rPr>
                <w:spacing w:val="-11"/>
                <w:lang w:val="ru-RU"/>
              </w:rPr>
              <w:t xml:space="preserve"> </w:t>
            </w:r>
            <w:r w:rsidRPr="003865F9">
              <w:rPr>
                <w:spacing w:val="-1"/>
                <w:lang w:val="ru-RU"/>
              </w:rPr>
              <w:t>–</w:t>
            </w:r>
            <w:r w:rsidRPr="003865F9">
              <w:rPr>
                <w:spacing w:val="-9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544:</w:t>
            </w:r>
            <w:r w:rsidRPr="003865F9">
              <w:rPr>
                <w:spacing w:val="-12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в</w:t>
            </w:r>
            <w:r w:rsidRPr="003865F9">
              <w:rPr>
                <w:spacing w:val="-23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10</w:t>
            </w:r>
            <w:r w:rsidRPr="003865F9">
              <w:rPr>
                <w:spacing w:val="-10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классе</w:t>
            </w:r>
            <w:r w:rsidRPr="003865F9">
              <w:rPr>
                <w:spacing w:val="-13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–</w:t>
            </w:r>
            <w:r w:rsidRPr="003865F9">
              <w:rPr>
                <w:spacing w:val="-16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272</w:t>
            </w:r>
            <w:r w:rsidRPr="003865F9">
              <w:rPr>
                <w:spacing w:val="-17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часа</w:t>
            </w:r>
            <w:r w:rsidRPr="003865F9">
              <w:rPr>
                <w:spacing w:val="-15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(8</w:t>
            </w:r>
            <w:r w:rsidRPr="003865F9">
              <w:rPr>
                <w:spacing w:val="-16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часов</w:t>
            </w:r>
            <w:r w:rsidRPr="003865F9">
              <w:rPr>
                <w:spacing w:val="-16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в</w:t>
            </w:r>
            <w:r w:rsidRPr="003865F9">
              <w:rPr>
                <w:spacing w:val="-16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неделю),</w:t>
            </w:r>
            <w:r w:rsidRPr="003865F9">
              <w:rPr>
                <w:spacing w:val="-11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в</w:t>
            </w:r>
            <w:r w:rsidRPr="003865F9">
              <w:rPr>
                <w:spacing w:val="-16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11</w:t>
            </w:r>
            <w:r w:rsidRPr="003865F9">
              <w:rPr>
                <w:spacing w:val="-5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классе</w:t>
            </w:r>
            <w:r w:rsidRPr="003865F9">
              <w:rPr>
                <w:spacing w:val="-15"/>
                <w:position w:val="1"/>
                <w:lang w:val="ru-RU"/>
              </w:rPr>
              <w:t xml:space="preserve"> </w:t>
            </w:r>
            <w:r w:rsidRPr="003865F9">
              <w:rPr>
                <w:spacing w:val="-1"/>
                <w:position w:val="1"/>
                <w:lang w:val="ru-RU"/>
              </w:rPr>
              <w:t>–</w:t>
            </w:r>
            <w:r w:rsidRPr="003865F9">
              <w:rPr>
                <w:spacing w:val="-68"/>
                <w:position w:val="1"/>
                <w:lang w:val="ru-RU"/>
              </w:rPr>
              <w:t xml:space="preserve"> </w:t>
            </w:r>
            <w:r w:rsidRPr="003865F9">
              <w:rPr>
                <w:lang w:val="ru-RU"/>
              </w:rPr>
              <w:t>272</w:t>
            </w:r>
            <w:r w:rsidRPr="003865F9">
              <w:rPr>
                <w:spacing w:val="3"/>
                <w:lang w:val="ru-RU"/>
              </w:rPr>
              <w:t xml:space="preserve"> </w:t>
            </w:r>
            <w:r w:rsidRPr="003865F9">
              <w:rPr>
                <w:lang w:val="ru-RU"/>
              </w:rPr>
              <w:t>часа</w:t>
            </w:r>
            <w:r w:rsidRPr="003865F9">
              <w:rPr>
                <w:spacing w:val="1"/>
                <w:lang w:val="ru-RU"/>
              </w:rPr>
              <w:t xml:space="preserve"> </w:t>
            </w:r>
            <w:r w:rsidRPr="003865F9">
              <w:rPr>
                <w:lang w:val="ru-RU"/>
              </w:rPr>
              <w:t>(8</w:t>
            </w:r>
            <w:r w:rsidRPr="003865F9">
              <w:rPr>
                <w:spacing w:val="4"/>
                <w:lang w:val="ru-RU"/>
              </w:rPr>
              <w:t xml:space="preserve"> </w:t>
            </w:r>
            <w:r w:rsidRPr="003865F9">
              <w:rPr>
                <w:lang w:val="ru-RU"/>
              </w:rPr>
              <w:t>часов</w:t>
            </w:r>
            <w:r w:rsidRPr="003865F9">
              <w:rPr>
                <w:spacing w:val="-2"/>
                <w:lang w:val="ru-RU"/>
              </w:rPr>
              <w:t xml:space="preserve"> </w:t>
            </w:r>
            <w:r w:rsidRPr="003865F9">
              <w:rPr>
                <w:lang w:val="ru-RU"/>
              </w:rPr>
              <w:t>в</w:t>
            </w:r>
            <w:r w:rsidRPr="003865F9">
              <w:rPr>
                <w:spacing w:val="-3"/>
                <w:lang w:val="ru-RU"/>
              </w:rPr>
              <w:t xml:space="preserve"> </w:t>
            </w:r>
            <w:r w:rsidRPr="003865F9">
              <w:rPr>
                <w:lang w:val="ru-RU"/>
              </w:rPr>
              <w:t>неделю).</w:t>
            </w:r>
          </w:p>
          <w:p w:rsidR="00E06EF7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Основными линиями содержания математики в 10–11 классах углублённого уровня являются:</w:t>
            </w: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«Числа и вычисления», «Алгебра» («Алгебраические выражения», «Уравнения и неравенства»), «Н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ачала математического анализа»,</w:t>
            </w: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во ФГОС СОО требование «умение оперировать понятиями: определение, аксиома, теорема, следствие, свойство, признак, доказательство, равносильные формулировки, умение формулировать обратное и противоположное     утверждение,     приводить     примеры     и     </w:t>
            </w:r>
            <w:proofErr w:type="spellStart"/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контрпримеры</w:t>
            </w:r>
            <w:proofErr w:type="spellEnd"/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использовать метод математической индукции, проводить доказательные рассуждения при решении задач, оценивать логическую правильность </w:t>
            </w: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рассуждений» относится ко всем учебным курсам, а формирование логических умений распределяется по всем годам обучения на уровне среднего общего образования.</w:t>
            </w:r>
          </w:p>
          <w:p w:rsidR="003865F9" w:rsidRPr="007309E6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73C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Текущий и промежуточный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 осуществляется  в форме</w:t>
            </w:r>
            <w:r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работ после изучения раздела, тестовых и самостоятельных работ, также входного контроля в начале года, итогового в конце.</w:t>
            </w:r>
          </w:p>
        </w:tc>
      </w:tr>
      <w:tr w:rsidR="00E06EF7" w:rsidRPr="007309E6" w:rsidTr="006C31F9">
        <w:trPr>
          <w:trHeight w:val="553"/>
        </w:trPr>
        <w:tc>
          <w:tcPr>
            <w:tcW w:w="2269" w:type="dxa"/>
          </w:tcPr>
          <w:p w:rsidR="00E06EF7" w:rsidRPr="007309E6" w:rsidRDefault="006C31F9" w:rsidP="006E6BD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Математика </w:t>
            </w:r>
            <w:r w:rsidR="006E6BD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базовый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уровень</w:t>
            </w:r>
          </w:p>
        </w:tc>
        <w:tc>
          <w:tcPr>
            <w:tcW w:w="1109" w:type="dxa"/>
          </w:tcPr>
          <w:p w:rsidR="00E06EF7" w:rsidRPr="00E06EF7" w:rsidRDefault="00E06EF7" w:rsidP="009450E6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0690" w:type="dxa"/>
          </w:tcPr>
          <w:p w:rsidR="006C31F9" w:rsidRDefault="006C31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  <w:r w:rsidRPr="00B56A7C">
              <w:rPr>
                <w:lang w:val="ru-RU"/>
              </w:rPr>
              <w:t xml:space="preserve"> 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по </w:t>
            </w:r>
            <w:r w:rsid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математике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уровне </w:t>
            </w:r>
            <w:r w:rsid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среднего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общего образования подготовлена на основе ФГОС ООО, ФОП ООО, Концепции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      </w:r>
            <w:r w:rsid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среднего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общего образования.</w:t>
            </w:r>
          </w:p>
          <w:p w:rsidR="006E6BD4" w:rsidRPr="006E6BD4" w:rsidRDefault="006E6BD4" w:rsidP="003865F9">
            <w:pPr>
              <w:pStyle w:val="a4"/>
              <w:spacing w:line="276" w:lineRule="exact"/>
              <w:ind w:left="64" w:right="138" w:firstLine="284"/>
              <w:rPr>
                <w:b/>
                <w:lang w:val="ru-RU"/>
              </w:rPr>
            </w:pPr>
            <w:r w:rsidRPr="006E6BD4">
              <w:rPr>
                <w:b/>
                <w:lang w:val="ru-RU"/>
              </w:rPr>
              <w:t>Учебно-методические</w:t>
            </w:r>
            <w:r w:rsidRPr="006E6BD4">
              <w:rPr>
                <w:b/>
                <w:spacing w:val="-5"/>
                <w:lang w:val="ru-RU"/>
              </w:rPr>
              <w:t xml:space="preserve"> </w:t>
            </w:r>
            <w:r w:rsidRPr="006E6BD4">
              <w:rPr>
                <w:b/>
                <w:lang w:val="ru-RU"/>
              </w:rPr>
              <w:t>комплекты</w:t>
            </w:r>
            <w:r w:rsidRPr="006E6BD4">
              <w:rPr>
                <w:b/>
                <w:spacing w:val="-4"/>
                <w:lang w:val="ru-RU"/>
              </w:rPr>
              <w:t xml:space="preserve"> </w:t>
            </w:r>
            <w:r w:rsidRPr="006E6BD4">
              <w:rPr>
                <w:b/>
                <w:lang w:val="ru-RU"/>
              </w:rPr>
              <w:t>под</w:t>
            </w:r>
            <w:r w:rsidRPr="006E6BD4">
              <w:rPr>
                <w:b/>
                <w:spacing w:val="-4"/>
                <w:lang w:val="ru-RU"/>
              </w:rPr>
              <w:t xml:space="preserve"> </w:t>
            </w:r>
            <w:r w:rsidRPr="006E6BD4">
              <w:rPr>
                <w:b/>
                <w:lang w:val="ru-RU"/>
              </w:rPr>
              <w:t xml:space="preserve">редакцией </w:t>
            </w:r>
            <w:proofErr w:type="spellStart"/>
            <w:r w:rsidRPr="006E6BD4">
              <w:rPr>
                <w:b/>
                <w:lang w:val="ru-RU"/>
              </w:rPr>
              <w:t>А.Г.Мордковича</w:t>
            </w:r>
            <w:proofErr w:type="spellEnd"/>
            <w:r w:rsidRPr="006E6BD4">
              <w:rPr>
                <w:b/>
                <w:spacing w:val="-5"/>
                <w:lang w:val="ru-RU"/>
              </w:rPr>
              <w:t xml:space="preserve"> </w:t>
            </w:r>
            <w:r w:rsidRPr="006E6BD4">
              <w:rPr>
                <w:b/>
                <w:lang w:val="ru-RU"/>
              </w:rPr>
              <w:t>и</w:t>
            </w:r>
            <w:r w:rsidRPr="006E6BD4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6E6BD4">
              <w:rPr>
                <w:b/>
                <w:lang w:val="ru-RU"/>
              </w:rPr>
              <w:t>Л.С.Атанасяна</w:t>
            </w:r>
            <w:proofErr w:type="spellEnd"/>
            <w:r w:rsidRPr="006E6BD4">
              <w:rPr>
                <w:b/>
                <w:lang w:val="ru-RU"/>
              </w:rPr>
              <w:t>:</w:t>
            </w:r>
          </w:p>
          <w:p w:rsidR="006E6BD4" w:rsidRPr="006E6BD4" w:rsidRDefault="006E6BD4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Математика: алгебра и начала математического анализа, геометрия. Алгебра и начала математического анализа. 10-11 классы: учебник для общеобразовательных организаций: </w:t>
            </w:r>
            <w:r w:rsid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базовый </w:t>
            </w:r>
            <w:proofErr w:type="spellStart"/>
            <w:r w:rsid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уровнень</w:t>
            </w:r>
            <w:proofErr w:type="spellEnd"/>
            <w:r w:rsid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(в 2х частях)</w:t>
            </w:r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А.Г.Мордкович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П.В.Семенов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Л.О.Денищева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другие 9-е изд., стереотипное – М.: Мнемозина, 2020;</w:t>
            </w:r>
          </w:p>
          <w:p w:rsidR="00E06EF7" w:rsidRDefault="006E6BD4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Геометрия. 10-11 классы: учебник для общеобразовательных учреждений: базовый и углубленный уровни /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Л.С.Атанасян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В.Ф.Бутузов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С.Б.Кадомцев</w:t>
            </w:r>
            <w:proofErr w:type="spellEnd"/>
            <w:r w:rsidRPr="006E6B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 – 7-е изд.- М.: Просвещение, 2019;</w:t>
            </w:r>
          </w:p>
          <w:p w:rsidR="003865F9" w:rsidRP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Приоритетными целями обучения математике в 10–11 классах на базовом уровне являются:</w:t>
            </w:r>
          </w:p>
          <w:p w:rsidR="003865F9" w:rsidRP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      </w:r>
          </w:p>
          <w:p w:rsidR="003865F9" w:rsidRP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      </w:r>
          </w:p>
          <w:p w:rsidR="003865F9" w:rsidRP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      </w:r>
          </w:p>
          <w:p w:rsidR="006E6BD4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функциональной математической грамотности: умения распознавать математические   аспекты   в   реальных   жизненных   ситуациях и при изучении других учебных предметов, проявления зависимостей и закономерностей, формулировать их на языке математики и созда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вать математические   модели, </w:t>
            </w: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применять    освоенный    математический    аппарат для решения практико-ориентированных задач, интерпретировать и оценивать полученные результаты.</w:t>
            </w:r>
          </w:p>
          <w:p w:rsid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Общее число часов</w:t>
            </w: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рекомендованных для изучения математики – 340 часов: в 10 классе – 170 часов (5 часов в неделю), в 11 классе – 170 часов (5 часов в неделю).</w:t>
            </w:r>
          </w:p>
          <w:p w:rsidR="003865F9" w:rsidRP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Основными линиями содержания математики в 10–11 классах являются:</w:t>
            </w:r>
          </w:p>
          <w:p w:rsidR="003865F9" w:rsidRPr="003865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</w:t>
            </w:r>
            <w:r w:rsidRPr="003865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ФГОС СОО требование «владение методами доказательств, алгоритмами решения задач, умение формулировать определения, аксиомы и теоремы, применять их, проводить доказательные рассуждения в ходе решения задач» относится ко всем учебным курсам, а формирование логических умений распределяется   по всем   годам   обучения на уровне среднего общего образования.</w:t>
            </w:r>
          </w:p>
          <w:p w:rsidR="003865F9" w:rsidRPr="006C31F9" w:rsidRDefault="003865F9" w:rsidP="003865F9">
            <w:pPr>
              <w:ind w:left="64" w:right="13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73C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Текущий и промежуточный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 осуществляется  в форме</w:t>
            </w:r>
            <w:r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работ после изучения раздела, тестовых и самостоятельных работ, также входного контроля в начале года, итогового в конце.</w:t>
            </w:r>
          </w:p>
        </w:tc>
      </w:tr>
      <w:tr w:rsidR="00E06EF7" w:rsidRPr="007309E6" w:rsidTr="006C31F9">
        <w:trPr>
          <w:trHeight w:val="553"/>
        </w:trPr>
        <w:tc>
          <w:tcPr>
            <w:tcW w:w="2269" w:type="dxa"/>
          </w:tcPr>
          <w:p w:rsidR="00E06EF7" w:rsidRPr="006C31F9" w:rsidRDefault="00E06EF7" w:rsidP="009450E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9" w:type="dxa"/>
          </w:tcPr>
          <w:p w:rsidR="00E06EF7" w:rsidRPr="006C31F9" w:rsidRDefault="00E06EF7" w:rsidP="009450E6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690" w:type="dxa"/>
          </w:tcPr>
          <w:p w:rsidR="00E06EF7" w:rsidRPr="006C31F9" w:rsidRDefault="00E06EF7" w:rsidP="009450E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EF7" w:rsidRPr="007309E6" w:rsidTr="006C31F9">
        <w:trPr>
          <w:trHeight w:val="553"/>
        </w:trPr>
        <w:tc>
          <w:tcPr>
            <w:tcW w:w="2269" w:type="dxa"/>
          </w:tcPr>
          <w:p w:rsidR="00E06EF7" w:rsidRPr="006C31F9" w:rsidRDefault="00E06EF7" w:rsidP="009450E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9" w:type="dxa"/>
          </w:tcPr>
          <w:p w:rsidR="00E06EF7" w:rsidRPr="006C31F9" w:rsidRDefault="00E06EF7" w:rsidP="009450E6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690" w:type="dxa"/>
          </w:tcPr>
          <w:p w:rsidR="00E06EF7" w:rsidRPr="006C31F9" w:rsidRDefault="00E06EF7" w:rsidP="009450E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6EF7" w:rsidRDefault="00E06EF7" w:rsidP="00E06EF7">
      <w:pPr>
        <w:shd w:val="clear" w:color="auto" w:fill="FFFFFF"/>
        <w:spacing w:after="0" w:line="240" w:lineRule="auto"/>
        <w:ind w:left="600"/>
        <w:jc w:val="center"/>
      </w:pPr>
    </w:p>
    <w:sectPr w:rsidR="00E06EF7" w:rsidSect="003865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7CD"/>
    <w:multiLevelType w:val="hybridMultilevel"/>
    <w:tmpl w:val="C75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179E"/>
    <w:multiLevelType w:val="hybridMultilevel"/>
    <w:tmpl w:val="BC74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0054C"/>
    <w:multiLevelType w:val="multilevel"/>
    <w:tmpl w:val="B986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32579"/>
    <w:multiLevelType w:val="hybridMultilevel"/>
    <w:tmpl w:val="894E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09"/>
    <w:rsid w:val="000214E9"/>
    <w:rsid w:val="001F1009"/>
    <w:rsid w:val="003865F9"/>
    <w:rsid w:val="004D08C8"/>
    <w:rsid w:val="006C31F9"/>
    <w:rsid w:val="006E6BD4"/>
    <w:rsid w:val="007309E6"/>
    <w:rsid w:val="00797F9C"/>
    <w:rsid w:val="00C34CFB"/>
    <w:rsid w:val="00C41199"/>
    <w:rsid w:val="00C95EA0"/>
    <w:rsid w:val="00D73C9D"/>
    <w:rsid w:val="00D77C50"/>
    <w:rsid w:val="00E06EF7"/>
    <w:rsid w:val="00E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9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31F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E6BD4"/>
    <w:pPr>
      <w:widowControl w:val="0"/>
      <w:autoSpaceDE w:val="0"/>
      <w:autoSpaceDN w:val="0"/>
      <w:spacing w:after="0" w:line="240" w:lineRule="auto"/>
      <w:ind w:left="39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E6B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9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C31F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E6BD4"/>
    <w:pPr>
      <w:widowControl w:val="0"/>
      <w:autoSpaceDE w:val="0"/>
      <w:autoSpaceDN w:val="0"/>
      <w:spacing w:after="0" w:line="240" w:lineRule="auto"/>
      <w:ind w:left="39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E6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Михайловна</cp:lastModifiedBy>
  <cp:revision>2</cp:revision>
  <dcterms:created xsi:type="dcterms:W3CDTF">2023-11-07T04:52:00Z</dcterms:created>
  <dcterms:modified xsi:type="dcterms:W3CDTF">2023-11-07T04:52:00Z</dcterms:modified>
</cp:coreProperties>
</file>